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6F30E7" w:rsidRPr="00D224B1" w14:paraId="311B402B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55B57CAE" w14:textId="069A8FA5" w:rsidR="006F30E7" w:rsidRPr="00370028" w:rsidRDefault="00EA354D" w:rsidP="006F30E7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1C63CC">
              <w:rPr>
                <w:sz w:val="28"/>
                <w:szCs w:val="28"/>
                <w:lang w:eastAsia="ru-RU"/>
              </w:rPr>
              <w:t>.11</w:t>
            </w:r>
            <w:r w:rsidR="006F30E7">
              <w:rPr>
                <w:sz w:val="28"/>
                <w:szCs w:val="28"/>
                <w:lang w:eastAsia="ru-RU"/>
              </w:rPr>
              <w:t>.</w:t>
            </w:r>
            <w:r w:rsidR="006F30E7" w:rsidRPr="001D69F2">
              <w:rPr>
                <w:sz w:val="28"/>
                <w:szCs w:val="28"/>
                <w:lang w:eastAsia="ru-RU"/>
              </w:rPr>
              <w:t>20</w:t>
            </w:r>
            <w:r w:rsidR="006F30E7" w:rsidRPr="00A1557D">
              <w:rPr>
                <w:sz w:val="28"/>
                <w:szCs w:val="28"/>
                <w:lang w:val="ru-RU" w:eastAsia="ru-RU"/>
              </w:rPr>
              <w:t>23</w:t>
            </w:r>
            <w:r w:rsidR="006F30E7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E7D0604" w14:textId="77777777" w:rsidR="006F30E7" w:rsidRPr="00370028" w:rsidRDefault="006F30E7" w:rsidP="006F30E7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D5C8306" w14:textId="0A2244BB" w:rsidR="006F30E7" w:rsidRPr="00A1557D" w:rsidRDefault="006F30E7" w:rsidP="006F30E7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1C63CC">
              <w:rPr>
                <w:sz w:val="28"/>
                <w:szCs w:val="28"/>
                <w:lang w:val="ru-RU" w:eastAsia="ru-RU"/>
              </w:rPr>
              <w:t>1339</w:t>
            </w:r>
          </w:p>
        </w:tc>
      </w:tr>
    </w:tbl>
    <w:p w14:paraId="7D7973EE" w14:textId="77777777"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37616826" w14:textId="77777777"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14:paraId="2EE548DB" w14:textId="77777777"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14:paraId="2D28C53D" w14:textId="77777777"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14:paraId="10237A2C" w14:textId="77777777"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="006F30E7">
        <w:rPr>
          <w:bCs/>
          <w:sz w:val="28"/>
          <w:szCs w:val="28"/>
        </w:rPr>
        <w:t xml:space="preserve"> </w:t>
      </w:r>
      <w:r w:rsidR="006F30E7" w:rsidRPr="00332892">
        <w:rPr>
          <w:sz w:val="28"/>
          <w:szCs w:val="28"/>
        </w:rPr>
        <w:t xml:space="preserve">у зв'язку із виявленням </w:t>
      </w:r>
      <w:r w:rsidR="006F30E7">
        <w:rPr>
          <w:sz w:val="28"/>
          <w:szCs w:val="28"/>
        </w:rPr>
        <w:t>значного</w:t>
      </w:r>
      <w:r w:rsidR="006F30E7" w:rsidRPr="00A1557D">
        <w:rPr>
          <w:sz w:val="28"/>
          <w:szCs w:val="28"/>
        </w:rPr>
        <w:t xml:space="preserve"> обсяг</w:t>
      </w:r>
      <w:r w:rsidR="006F30E7">
        <w:rPr>
          <w:sz w:val="28"/>
          <w:szCs w:val="28"/>
        </w:rPr>
        <w:t>у</w:t>
      </w:r>
      <w:r w:rsidR="006F30E7" w:rsidRPr="00A1557D">
        <w:rPr>
          <w:sz w:val="28"/>
          <w:szCs w:val="28"/>
        </w:rPr>
        <w:t xml:space="preserve"> торгів та </w:t>
      </w:r>
      <w:r w:rsidR="006F30E7">
        <w:rPr>
          <w:sz w:val="28"/>
          <w:szCs w:val="28"/>
        </w:rPr>
        <w:t>суттєвої</w:t>
      </w:r>
      <w:r w:rsidR="006F30E7" w:rsidRPr="00A1557D">
        <w:rPr>
          <w:sz w:val="28"/>
          <w:szCs w:val="28"/>
        </w:rPr>
        <w:t xml:space="preserve"> різниц</w:t>
      </w:r>
      <w:r w:rsidR="006F30E7">
        <w:rPr>
          <w:sz w:val="28"/>
          <w:szCs w:val="28"/>
        </w:rPr>
        <w:t>і</w:t>
      </w:r>
      <w:r w:rsidR="006F30E7" w:rsidRPr="00A1557D">
        <w:rPr>
          <w:sz w:val="28"/>
          <w:szCs w:val="28"/>
        </w:rPr>
        <w:t xml:space="preserve"> між мінімальною та максимальною ціною за один цінний папір</w:t>
      </w:r>
      <w:r w:rsidR="006F30E7">
        <w:rPr>
          <w:sz w:val="28"/>
          <w:szCs w:val="28"/>
        </w:rPr>
        <w:t>, за результатом аналізу інформації у відношенні</w:t>
      </w:r>
      <w:r w:rsidR="006F30E7" w:rsidRPr="00332892">
        <w:rPr>
          <w:sz w:val="28"/>
          <w:szCs w:val="28"/>
        </w:rPr>
        <w:t xml:space="preserve"> </w:t>
      </w:r>
      <w:r w:rsidR="006F30E7" w:rsidRPr="00A1557D">
        <w:rPr>
          <w:color w:val="000000"/>
          <w:sz w:val="28"/>
          <w:szCs w:val="28"/>
        </w:rPr>
        <w:t>ПрАТ «СТРАХОВА КОМПАНІЯ «ОСТРА» (ідентифікаційний код юридичної особи: 14288111</w:t>
      </w:r>
      <w:r w:rsidR="006F30E7">
        <w:rPr>
          <w:color w:val="000000"/>
          <w:sz w:val="28"/>
          <w:szCs w:val="28"/>
        </w:rPr>
        <w:t xml:space="preserve">),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35601E">
        <w:rPr>
          <w:bCs/>
          <w:sz w:val="28"/>
          <w:szCs w:val="28"/>
          <w:shd w:val="clear" w:color="auto" w:fill="FFFFFF"/>
        </w:rPr>
        <w:t>емітент перебуває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35601E">
        <w:rPr>
          <w:bCs/>
          <w:sz w:val="28"/>
          <w:szCs w:val="28"/>
          <w:shd w:val="clear" w:color="auto" w:fill="FFFFFF"/>
        </w:rPr>
        <w:t>такого емітента</w:t>
      </w:r>
      <w:r w:rsidR="005608F2">
        <w:rPr>
          <w:bCs/>
          <w:sz w:val="28"/>
          <w:szCs w:val="28"/>
          <w:shd w:val="clear" w:color="auto" w:fill="FFFFFF"/>
        </w:rPr>
        <w:t xml:space="preserve">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3A120D">
        <w:rPr>
          <w:bCs/>
          <w:sz w:val="28"/>
          <w:szCs w:val="28"/>
          <w:shd w:val="clear" w:color="auto" w:fill="FFFFFF"/>
        </w:rPr>
        <w:t xml:space="preserve"> </w:t>
      </w:r>
      <w:r w:rsidR="003A120D" w:rsidRPr="00332892">
        <w:rPr>
          <w:sz w:val="28"/>
          <w:szCs w:val="28"/>
        </w:rPr>
        <w:t>у цінні папери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14:paraId="3C12A8A0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32DBD645" w14:textId="77777777"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14:paraId="36B7EE3B" w14:textId="77777777" w:rsidR="006E03CB" w:rsidRPr="00B671AC" w:rsidRDefault="006E03CB" w:rsidP="006E03CB">
      <w:pPr>
        <w:jc w:val="center"/>
        <w:rPr>
          <w:sz w:val="28"/>
          <w:szCs w:val="28"/>
        </w:rPr>
      </w:pPr>
    </w:p>
    <w:p w14:paraId="493B2D1E" w14:textId="7649F62A" w:rsidR="00506C42" w:rsidRDefault="00A82C3B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Заборонити з 00 год 00 хв. </w:t>
      </w:r>
      <w:r w:rsidR="00EA354D">
        <w:rPr>
          <w:sz w:val="28"/>
          <w:szCs w:val="28"/>
        </w:rPr>
        <w:t>0</w:t>
      </w:r>
      <w:r w:rsidR="00EA354D" w:rsidRPr="00EA354D">
        <w:rPr>
          <w:sz w:val="28"/>
          <w:szCs w:val="28"/>
        </w:rPr>
        <w:t>1</w:t>
      </w:r>
      <w:r w:rsidR="00EA354D">
        <w:rPr>
          <w:sz w:val="28"/>
          <w:szCs w:val="28"/>
        </w:rPr>
        <w:t>.12</w:t>
      </w:r>
      <w:r w:rsidR="007D1298" w:rsidRPr="00D36CC6">
        <w:rPr>
          <w:sz w:val="28"/>
          <w:szCs w:val="28"/>
        </w:rPr>
        <w:t>.202</w:t>
      </w:r>
      <w:r w:rsidR="003C5A62" w:rsidRPr="00D36CC6">
        <w:rPr>
          <w:sz w:val="28"/>
          <w:szCs w:val="28"/>
        </w:rPr>
        <w:t>3</w:t>
      </w:r>
      <w:r w:rsidR="007D1298" w:rsidRPr="00D36CC6">
        <w:rPr>
          <w:sz w:val="28"/>
          <w:szCs w:val="28"/>
        </w:rPr>
        <w:t xml:space="preserve"> торгівлю цінними паперами</w:t>
      </w:r>
      <w:r w:rsidR="0054408C" w:rsidRPr="00D36CC6">
        <w:rPr>
          <w:sz w:val="28"/>
          <w:szCs w:val="28"/>
        </w:rPr>
        <w:t xml:space="preserve"> </w:t>
      </w:r>
      <w:r w:rsidR="0035601E" w:rsidRPr="00A1557D">
        <w:rPr>
          <w:color w:val="000000"/>
          <w:sz w:val="28"/>
          <w:szCs w:val="28"/>
        </w:rPr>
        <w:t>ПрАТ «СТРАХОВА КОМПАНІЯ «</w:t>
      </w:r>
      <w:r w:rsidR="0035601E" w:rsidRPr="00BA092F">
        <w:rPr>
          <w:sz w:val="28"/>
          <w:szCs w:val="28"/>
        </w:rPr>
        <w:t>ОСТРА» (</w:t>
      </w:r>
      <w:r w:rsidR="0035601E">
        <w:rPr>
          <w:sz w:val="28"/>
          <w:szCs w:val="28"/>
        </w:rPr>
        <w:t xml:space="preserve">код </w:t>
      </w:r>
      <w:r w:rsidR="0035601E">
        <w:rPr>
          <w:sz w:val="28"/>
          <w:szCs w:val="28"/>
          <w:lang w:val="en-US"/>
        </w:rPr>
        <w:t>ISIN</w:t>
      </w:r>
      <w:r w:rsidR="0035601E" w:rsidRPr="0035601E">
        <w:rPr>
          <w:sz w:val="28"/>
          <w:szCs w:val="28"/>
        </w:rPr>
        <w:t xml:space="preserve">: </w:t>
      </w:r>
      <w:r w:rsidR="0035601E" w:rsidRPr="00BA092F">
        <w:rPr>
          <w:sz w:val="28"/>
          <w:szCs w:val="28"/>
        </w:rPr>
        <w:t>UA4000093991</w:t>
      </w:r>
      <w:r w:rsidR="0035601E">
        <w:rPr>
          <w:sz w:val="28"/>
          <w:szCs w:val="28"/>
        </w:rPr>
        <w:t>)</w:t>
      </w:r>
      <w:r w:rsidR="0035601E">
        <w:rPr>
          <w:sz w:val="28"/>
          <w:szCs w:val="28"/>
        </w:rPr>
        <w:br/>
        <w:t>(далі – Цінні папери)</w:t>
      </w:r>
      <w:r w:rsidR="007D1298" w:rsidRPr="00D36CC6">
        <w:rPr>
          <w:sz w:val="28"/>
          <w:szCs w:val="28"/>
        </w:rPr>
        <w:t xml:space="preserve">, а саме: вчинення </w:t>
      </w:r>
      <w:r w:rsidR="00F571AD" w:rsidRPr="00D36CC6">
        <w:rPr>
          <w:sz w:val="28"/>
          <w:szCs w:val="28"/>
        </w:rPr>
        <w:t>інвестиційними фірмами</w:t>
      </w:r>
      <w:r w:rsidR="00791399">
        <w:rPr>
          <w:sz w:val="28"/>
          <w:szCs w:val="28"/>
        </w:rPr>
        <w:t xml:space="preserve"> правочинів з Ц</w:t>
      </w:r>
      <w:r w:rsidR="007D1298" w:rsidRPr="00D36CC6">
        <w:rPr>
          <w:sz w:val="28"/>
          <w:szCs w:val="28"/>
        </w:rPr>
        <w:t xml:space="preserve">інними паперами, пов’язаних з переходом прав на </w:t>
      </w:r>
      <w:r w:rsidR="00791399">
        <w:rPr>
          <w:sz w:val="28"/>
          <w:szCs w:val="28"/>
        </w:rPr>
        <w:t>Ц</w:t>
      </w:r>
      <w:r w:rsidR="007D1298" w:rsidRPr="00D36CC6">
        <w:rPr>
          <w:sz w:val="28"/>
          <w:szCs w:val="28"/>
        </w:rPr>
        <w:t xml:space="preserve">інні папери і прав за </w:t>
      </w:r>
      <w:r w:rsidR="00791399">
        <w:rPr>
          <w:sz w:val="28"/>
          <w:szCs w:val="28"/>
        </w:rPr>
        <w:t>Ц</w:t>
      </w:r>
      <w:r w:rsidR="007D1298" w:rsidRPr="00D36CC6">
        <w:rPr>
          <w:sz w:val="28"/>
          <w:szCs w:val="28"/>
        </w:rPr>
        <w:t>інними паперами</w:t>
      </w:r>
      <w:r w:rsidR="00C62913">
        <w:rPr>
          <w:sz w:val="28"/>
          <w:szCs w:val="28"/>
        </w:rPr>
        <w:t>.</w:t>
      </w:r>
    </w:p>
    <w:p w14:paraId="7E3EB003" w14:textId="77777777" w:rsidR="006E03CB" w:rsidRPr="00D36CC6" w:rsidRDefault="007D1298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36CC6">
        <w:rPr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634D1C">
        <w:rPr>
          <w:sz w:val="28"/>
          <w:szCs w:val="28"/>
        </w:rPr>
        <w:t>Ц</w:t>
      </w:r>
      <w:r w:rsidRPr="00D36CC6">
        <w:rPr>
          <w:sz w:val="28"/>
          <w:szCs w:val="28"/>
        </w:rPr>
        <w:t>інні папери</w:t>
      </w:r>
      <w:r w:rsidR="00634D1C">
        <w:rPr>
          <w:sz w:val="28"/>
          <w:szCs w:val="28"/>
        </w:rPr>
        <w:t>.</w:t>
      </w:r>
    </w:p>
    <w:p w14:paraId="45F3544E" w14:textId="77777777" w:rsidR="00D91472" w:rsidRPr="00D36CC6" w:rsidRDefault="00347AC7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36CC6">
        <w:rPr>
          <w:sz w:val="28"/>
          <w:szCs w:val="28"/>
        </w:rPr>
        <w:t xml:space="preserve">Організаторам торгівлі фінансовими інструментами </w:t>
      </w:r>
      <w:r w:rsidR="007D1298" w:rsidRPr="00D36CC6">
        <w:rPr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 w:rsidRPr="00D36CC6">
        <w:rPr>
          <w:sz w:val="28"/>
          <w:szCs w:val="28"/>
        </w:rPr>
        <w:t>відповідних організаторів торгівлі фінансовими інструментами.</w:t>
      </w:r>
    </w:p>
    <w:p w14:paraId="22F61FDC" w14:textId="77777777" w:rsidR="004C1EF1" w:rsidRPr="00D36CC6" w:rsidRDefault="007D1298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D36CC6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D36CC6">
        <w:rPr>
          <w:sz w:val="28"/>
          <w:szCs w:val="28"/>
        </w:rPr>
        <w:t xml:space="preserve"> та </w:t>
      </w:r>
      <w:r w:rsidRPr="00D36CC6">
        <w:rPr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 w:rsidRPr="00D36CC6">
        <w:rPr>
          <w:sz w:val="28"/>
          <w:szCs w:val="28"/>
        </w:rPr>
        <w:t xml:space="preserve"> </w:t>
      </w:r>
      <w:r w:rsidRPr="00D36CC6">
        <w:rPr>
          <w:sz w:val="28"/>
          <w:szCs w:val="28"/>
        </w:rPr>
        <w:t xml:space="preserve">протягом одного робочого дня з моменту отримання цього рішення </w:t>
      </w:r>
      <w:r w:rsidRPr="00D36CC6">
        <w:rPr>
          <w:sz w:val="28"/>
          <w:szCs w:val="28"/>
        </w:rPr>
        <w:lastRenderedPageBreak/>
        <w:t>довести інформацію про дане рішення Комісії до відома членів відповідних асоціацій.</w:t>
      </w:r>
    </w:p>
    <w:p w14:paraId="5731077F" w14:textId="77777777" w:rsidR="003C3E25" w:rsidRDefault="00506D28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 w:rsidRPr="00D36CC6">
        <w:rPr>
          <w:sz w:val="28"/>
          <w:szCs w:val="28"/>
        </w:rPr>
        <w:t>та організаторам торгівлі фінансовими інструментами</w:t>
      </w:r>
      <w:r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14:paraId="0EF98568" w14:textId="77777777" w:rsidR="007D1298" w:rsidRDefault="007D1298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E0C49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7E36C5">
        <w:rPr>
          <w:sz w:val="28"/>
          <w:szCs w:val="28"/>
        </w:rPr>
        <w:t>І</w:t>
      </w:r>
      <w:r w:rsidRPr="001E0C49">
        <w:rPr>
          <w:sz w:val="28"/>
          <w:szCs w:val="28"/>
        </w:rPr>
        <w:t xml:space="preserve">. </w:t>
      </w:r>
      <w:r w:rsidR="007E36C5">
        <w:rPr>
          <w:sz w:val="28"/>
          <w:szCs w:val="28"/>
        </w:rPr>
        <w:t>Марти</w:t>
      </w:r>
      <w:r w:rsidRPr="001E0C49">
        <w:rPr>
          <w:sz w:val="28"/>
          <w:szCs w:val="28"/>
        </w:rPr>
        <w:t>ненко) забезпечити:</w:t>
      </w:r>
    </w:p>
    <w:p w14:paraId="157F9A56" w14:textId="77777777" w:rsidR="00DA521A" w:rsidRPr="005B08B7" w:rsidRDefault="007D1298" w:rsidP="00D36CC6">
      <w:pPr>
        <w:spacing w:line="276" w:lineRule="auto"/>
        <w:ind w:firstLine="709"/>
        <w:jc w:val="both"/>
        <w:rPr>
          <w:sz w:val="28"/>
          <w:szCs w:val="28"/>
        </w:rPr>
      </w:pPr>
      <w:r w:rsidRPr="00D36CC6">
        <w:rPr>
          <w:sz w:val="28"/>
          <w:szCs w:val="28"/>
        </w:rPr>
        <w:t>відправлення цього рішення ПАТ «НДУ»</w:t>
      </w:r>
      <w:r w:rsidR="004C683D">
        <w:rPr>
          <w:sz w:val="28"/>
          <w:szCs w:val="28"/>
        </w:rPr>
        <w:t>,</w:t>
      </w:r>
      <w:r w:rsidR="00D53C15" w:rsidRPr="00D36CC6">
        <w:rPr>
          <w:sz w:val="28"/>
          <w:szCs w:val="28"/>
        </w:rPr>
        <w:t xml:space="preserve"> </w:t>
      </w:r>
      <w:r w:rsidR="004C683D" w:rsidRPr="005B1561">
        <w:rPr>
          <w:sz w:val="28"/>
          <w:szCs w:val="28"/>
        </w:rPr>
        <w:t>ПАРД, УАІБ,</w:t>
      </w:r>
      <w:r w:rsidR="004C683D">
        <w:rPr>
          <w:sz w:val="28"/>
          <w:szCs w:val="28"/>
        </w:rPr>
        <w:t xml:space="preserve"> </w:t>
      </w:r>
      <w:r w:rsidR="004C683D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4C683D" w:rsidRPr="00D36CC6">
        <w:rPr>
          <w:sz w:val="28"/>
          <w:szCs w:val="28"/>
        </w:rPr>
        <w:t xml:space="preserve"> </w:t>
      </w:r>
      <w:r w:rsidR="00D53C15" w:rsidRPr="00D36CC6">
        <w:rPr>
          <w:sz w:val="28"/>
          <w:szCs w:val="28"/>
        </w:rPr>
        <w:t>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 w:rsidRPr="00D36CC6">
        <w:rPr>
          <w:sz w:val="28"/>
          <w:szCs w:val="28"/>
        </w:rPr>
        <w:t>)</w:t>
      </w:r>
      <w:r w:rsidR="009F4A24" w:rsidRPr="00D36CC6">
        <w:rPr>
          <w:sz w:val="28"/>
          <w:szCs w:val="28"/>
        </w:rPr>
        <w:t>,</w:t>
      </w:r>
      <w:r w:rsidR="00D53C15" w:rsidRPr="00D36CC6">
        <w:rPr>
          <w:sz w:val="28"/>
          <w:szCs w:val="28"/>
        </w:rPr>
        <w:t xml:space="preserve"> </w:t>
      </w:r>
      <w:r w:rsidR="004C683D">
        <w:rPr>
          <w:sz w:val="28"/>
          <w:szCs w:val="28"/>
        </w:rPr>
        <w:t xml:space="preserve">а також </w:t>
      </w:r>
      <w:r w:rsidRPr="00536B8D">
        <w:rPr>
          <w:sz w:val="28"/>
          <w:szCs w:val="28"/>
        </w:rPr>
        <w:t>ПАТ «Розрахунковий центр»</w:t>
      </w:r>
      <w:r w:rsidR="00D53C15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D36CC6">
        <w:rPr>
          <w:sz w:val="28"/>
          <w:szCs w:val="28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DA521A">
        <w:rPr>
          <w:sz w:val="28"/>
          <w:szCs w:val="28"/>
        </w:rPr>
        <w:t xml:space="preserve"> </w:t>
      </w:r>
      <w:r w:rsidRPr="00D36CC6">
        <w:rPr>
          <w:sz w:val="28"/>
          <w:szCs w:val="28"/>
        </w:rPr>
        <w:t>(шляхом направлення на електронн</w:t>
      </w:r>
      <w:r w:rsidR="009F4A24" w:rsidRPr="00D36CC6">
        <w:rPr>
          <w:sz w:val="28"/>
          <w:szCs w:val="28"/>
        </w:rPr>
        <w:t>і</w:t>
      </w:r>
      <w:r w:rsidR="001E7CCB" w:rsidRPr="00D36CC6">
        <w:rPr>
          <w:sz w:val="28"/>
          <w:szCs w:val="28"/>
        </w:rPr>
        <w:t xml:space="preserve"> </w:t>
      </w:r>
      <w:r w:rsidR="001B04B7" w:rsidRPr="00D36CC6">
        <w:rPr>
          <w:sz w:val="28"/>
          <w:szCs w:val="28"/>
        </w:rPr>
        <w:t>адреси</w:t>
      </w:r>
      <w:r w:rsidRPr="00D36CC6">
        <w:rPr>
          <w:sz w:val="28"/>
          <w:szCs w:val="28"/>
        </w:rPr>
        <w:t>)</w:t>
      </w:r>
      <w:r w:rsidR="004C683D">
        <w:rPr>
          <w:sz w:val="28"/>
          <w:szCs w:val="28"/>
        </w:rPr>
        <w:t xml:space="preserve"> та </w:t>
      </w:r>
      <w:r w:rsidR="00B11734" w:rsidRPr="00A1557D">
        <w:rPr>
          <w:color w:val="000000"/>
          <w:sz w:val="28"/>
          <w:szCs w:val="28"/>
        </w:rPr>
        <w:t>ПрАТ «СТРАХОВА КОМПАНІЯ «</w:t>
      </w:r>
      <w:r w:rsidR="00B11734" w:rsidRPr="00BA092F">
        <w:rPr>
          <w:sz w:val="28"/>
          <w:szCs w:val="28"/>
        </w:rPr>
        <w:t>ОСТРА»</w:t>
      </w:r>
      <w:r w:rsidR="00B11734">
        <w:rPr>
          <w:sz w:val="28"/>
          <w:szCs w:val="28"/>
        </w:rPr>
        <w:t>;</w:t>
      </w:r>
    </w:p>
    <w:p w14:paraId="5B508785" w14:textId="77777777" w:rsidR="007D1298" w:rsidRDefault="007D1298" w:rsidP="00D36CC6">
      <w:pPr>
        <w:spacing w:line="276" w:lineRule="auto"/>
        <w:ind w:firstLine="709"/>
        <w:jc w:val="both"/>
        <w:rPr>
          <w:sz w:val="28"/>
          <w:szCs w:val="28"/>
        </w:rPr>
      </w:pPr>
      <w:r w:rsidRPr="00D36CC6">
        <w:rPr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3B6BCE96" w14:textId="77777777" w:rsidR="006E03CB" w:rsidRPr="00A266BF" w:rsidRDefault="006E03CB" w:rsidP="00D36CC6">
      <w:pPr>
        <w:pStyle w:val="a8"/>
        <w:numPr>
          <w:ilvl w:val="0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r w:rsidRPr="006F1356">
        <w:rPr>
          <w:sz w:val="28"/>
          <w:szCs w:val="28"/>
        </w:rPr>
        <w:t>Л</w:t>
      </w:r>
      <w:r>
        <w:rPr>
          <w:sz w:val="28"/>
          <w:szCs w:val="28"/>
        </w:rPr>
        <w:t>ібанова</w:t>
      </w:r>
      <w:r w:rsidRPr="00A266BF">
        <w:rPr>
          <w:sz w:val="28"/>
          <w:szCs w:val="28"/>
        </w:rPr>
        <w:t>.</w:t>
      </w:r>
    </w:p>
    <w:p w14:paraId="31E11F18" w14:textId="4DC9E3CD" w:rsidR="006E03CB" w:rsidRDefault="006E03CB" w:rsidP="004C683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14:paraId="0AA61FE1" w14:textId="77777777" w:rsidR="001C63CC" w:rsidRDefault="001C63CC" w:rsidP="001C63CC">
      <w:pPr>
        <w:jc w:val="both"/>
        <w:rPr>
          <w:b/>
          <w:sz w:val="28"/>
          <w:szCs w:val="28"/>
        </w:rPr>
      </w:pPr>
    </w:p>
    <w:p w14:paraId="2221ABBE" w14:textId="77777777" w:rsidR="001C63CC" w:rsidRPr="00A70FBA" w:rsidRDefault="001C63CC" w:rsidP="001C63CC">
      <w:pPr>
        <w:tabs>
          <w:tab w:val="right" w:pos="10200"/>
        </w:tabs>
        <w:spacing w:line="259" w:lineRule="auto"/>
        <w:ind w:left="-15"/>
        <w:rPr>
          <w:color w:val="000000"/>
          <w:sz w:val="28"/>
          <w:szCs w:val="22"/>
          <w:lang w:val="ru-RU" w:eastAsia="en-US"/>
        </w:rPr>
      </w:pP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Т.в.о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. </w:t>
      </w: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Голови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 </w:t>
      </w:r>
      <w:proofErr w:type="spellStart"/>
      <w:r w:rsidRPr="00A70FBA">
        <w:rPr>
          <w:b/>
          <w:color w:val="000000"/>
          <w:sz w:val="28"/>
          <w:szCs w:val="22"/>
          <w:lang w:val="ru-RU" w:eastAsia="en-US"/>
        </w:rPr>
        <w:t>Комісії</w:t>
      </w:r>
      <w:proofErr w:type="spellEnd"/>
      <w:r w:rsidRPr="00A70FBA">
        <w:rPr>
          <w:b/>
          <w:color w:val="000000"/>
          <w:sz w:val="28"/>
          <w:szCs w:val="22"/>
          <w:lang w:val="ru-RU" w:eastAsia="en-US"/>
        </w:rPr>
        <w:t xml:space="preserve">                                                           </w:t>
      </w:r>
      <w:r w:rsidRPr="00A70FBA">
        <w:rPr>
          <w:b/>
          <w:color w:val="000000"/>
          <w:sz w:val="28"/>
          <w:szCs w:val="22"/>
          <w:lang w:val="ru-RU" w:eastAsia="en-US"/>
        </w:rPr>
        <w:tab/>
        <w:t xml:space="preserve">Ярослав ШЛЯХОВ </w:t>
      </w:r>
    </w:p>
    <w:p w14:paraId="00C669ED" w14:textId="77777777" w:rsidR="001C63CC" w:rsidRPr="00A70FBA" w:rsidRDefault="001C63CC" w:rsidP="001C63CC">
      <w:pPr>
        <w:spacing w:line="216" w:lineRule="auto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DA4AAA" w14:textId="77777777" w:rsidR="001C63CC" w:rsidRPr="00A70FBA" w:rsidRDefault="001C63CC" w:rsidP="001C63CC">
      <w:pPr>
        <w:spacing w:line="216" w:lineRule="auto"/>
        <w:jc w:val="both"/>
        <w:rPr>
          <w:sz w:val="14"/>
          <w:szCs w:val="14"/>
          <w:lang w:eastAsia="ru-RU"/>
        </w:rPr>
      </w:pPr>
    </w:p>
    <w:p w14:paraId="0F6F43FD" w14:textId="77777777" w:rsidR="001C63CC" w:rsidRPr="00A70FBA" w:rsidRDefault="001C63CC" w:rsidP="001C63CC">
      <w:pPr>
        <w:spacing w:line="216" w:lineRule="auto"/>
        <w:jc w:val="both"/>
        <w:rPr>
          <w:sz w:val="14"/>
          <w:szCs w:val="14"/>
          <w:lang w:eastAsia="ru-RU"/>
        </w:rPr>
      </w:pPr>
    </w:p>
    <w:p w14:paraId="3A8FF2E3" w14:textId="77777777" w:rsidR="001C63CC" w:rsidRPr="00A70FBA" w:rsidRDefault="001C63CC" w:rsidP="001C63CC">
      <w:pPr>
        <w:spacing w:line="216" w:lineRule="auto"/>
        <w:ind w:left="7200" w:firstLine="720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Протокол засідання Комісії</w:t>
      </w:r>
    </w:p>
    <w:p w14:paraId="3F65CE39" w14:textId="0E6514B1" w:rsidR="001C63CC" w:rsidRPr="00A70FBA" w:rsidRDefault="001C63CC" w:rsidP="001C63CC">
      <w:pPr>
        <w:spacing w:line="216" w:lineRule="auto"/>
        <w:jc w:val="both"/>
        <w:rPr>
          <w:sz w:val="14"/>
          <w:szCs w:val="14"/>
          <w:lang w:eastAsia="ru-RU"/>
        </w:rPr>
      </w:pPr>
      <w:r w:rsidRPr="00A70FBA">
        <w:rPr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14"/>
          <w:szCs w:val="14"/>
          <w:lang w:eastAsia="ru-RU"/>
        </w:rPr>
        <w:t xml:space="preserve">                        </w:t>
      </w:r>
      <w:r w:rsidR="00EA354D">
        <w:rPr>
          <w:sz w:val="14"/>
          <w:szCs w:val="14"/>
          <w:lang w:eastAsia="ru-RU"/>
        </w:rPr>
        <w:t>від 30.11.2023 № 215</w:t>
      </w:r>
      <w:bookmarkStart w:id="1" w:name="_GoBack"/>
      <w:bookmarkEnd w:id="1"/>
    </w:p>
    <w:p w14:paraId="3FA53FCB" w14:textId="77777777" w:rsidR="001C63CC" w:rsidRPr="00A70FBA" w:rsidRDefault="001C63CC" w:rsidP="001C63CC">
      <w:pPr>
        <w:spacing w:line="360" w:lineRule="auto"/>
        <w:ind w:left="-539"/>
        <w:jc w:val="center"/>
        <w:rPr>
          <w:b/>
          <w:sz w:val="32"/>
          <w:szCs w:val="32"/>
          <w:lang w:eastAsia="ru-RU"/>
        </w:rPr>
      </w:pPr>
    </w:p>
    <w:p w14:paraId="418D157B" w14:textId="77777777" w:rsidR="001C63CC" w:rsidRDefault="001C63CC" w:rsidP="001C63CC">
      <w:pPr>
        <w:jc w:val="both"/>
        <w:rPr>
          <w:b/>
          <w:sz w:val="28"/>
          <w:szCs w:val="28"/>
        </w:rPr>
      </w:pPr>
    </w:p>
    <w:p w14:paraId="553511B4" w14:textId="6FF5053F" w:rsidR="001C63CC" w:rsidRDefault="001C63CC" w:rsidP="004C683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14:paraId="25D74071" w14:textId="4DD000F2" w:rsidR="001C63CC" w:rsidRDefault="001C63CC" w:rsidP="004C683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p w14:paraId="3FC13235" w14:textId="77777777" w:rsidR="001C63CC" w:rsidRPr="00D36CC6" w:rsidRDefault="001C63CC" w:rsidP="004C683D">
      <w:pPr>
        <w:pStyle w:val="a8"/>
        <w:spacing w:line="276" w:lineRule="auto"/>
        <w:ind w:left="0"/>
        <w:jc w:val="both"/>
        <w:rPr>
          <w:sz w:val="28"/>
          <w:szCs w:val="28"/>
        </w:rPr>
      </w:pPr>
    </w:p>
    <w:sectPr w:rsidR="001C63CC" w:rsidRPr="00D36CC6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6681" w14:textId="77777777" w:rsidR="00C37857" w:rsidRDefault="00C37857" w:rsidP="00843F94">
      <w:r>
        <w:separator/>
      </w:r>
    </w:p>
  </w:endnote>
  <w:endnote w:type="continuationSeparator" w:id="0">
    <w:p w14:paraId="3055D736" w14:textId="77777777" w:rsidR="00C37857" w:rsidRDefault="00C37857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2DB1" w14:textId="77777777"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6AB26" w14:textId="77777777" w:rsidR="00C37857" w:rsidRDefault="00C37857" w:rsidP="00843F94">
      <w:r>
        <w:separator/>
      </w:r>
    </w:p>
  </w:footnote>
  <w:footnote w:type="continuationSeparator" w:id="0">
    <w:p w14:paraId="0E25DA9B" w14:textId="77777777" w:rsidR="00C37857" w:rsidRDefault="00C37857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52A1" w14:textId="77777777" w:rsidR="002D326F" w:rsidRPr="00D224B1" w:rsidRDefault="00DC4821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 wp14:anchorId="00E32938" wp14:editId="25B0F87A">
          <wp:extent cx="492125" cy="668020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F6B5CA" w14:textId="77777777"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43A8F547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3D6780A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923C3"/>
    <w:multiLevelType w:val="hybridMultilevel"/>
    <w:tmpl w:val="31C0EC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676BB"/>
    <w:rsid w:val="00176301"/>
    <w:rsid w:val="00176787"/>
    <w:rsid w:val="00184BBE"/>
    <w:rsid w:val="00187F45"/>
    <w:rsid w:val="001942D1"/>
    <w:rsid w:val="00195F5F"/>
    <w:rsid w:val="001A0B0D"/>
    <w:rsid w:val="001A2724"/>
    <w:rsid w:val="001B04B7"/>
    <w:rsid w:val="001B2616"/>
    <w:rsid w:val="001B4299"/>
    <w:rsid w:val="001C06C6"/>
    <w:rsid w:val="001C6191"/>
    <w:rsid w:val="001C63CC"/>
    <w:rsid w:val="001D55EF"/>
    <w:rsid w:val="001D69F2"/>
    <w:rsid w:val="001D7501"/>
    <w:rsid w:val="001E4301"/>
    <w:rsid w:val="001E7CCB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675BB"/>
    <w:rsid w:val="002700A7"/>
    <w:rsid w:val="002828B6"/>
    <w:rsid w:val="0028433A"/>
    <w:rsid w:val="00285E50"/>
    <w:rsid w:val="0029405E"/>
    <w:rsid w:val="002A2526"/>
    <w:rsid w:val="002C5B25"/>
    <w:rsid w:val="002C7ADC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5601E"/>
    <w:rsid w:val="00364940"/>
    <w:rsid w:val="00366DAC"/>
    <w:rsid w:val="00370028"/>
    <w:rsid w:val="00374BBC"/>
    <w:rsid w:val="00383797"/>
    <w:rsid w:val="00392B45"/>
    <w:rsid w:val="003A0139"/>
    <w:rsid w:val="003A120D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337"/>
    <w:rsid w:val="0040472D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B4C37"/>
    <w:rsid w:val="004C1EF1"/>
    <w:rsid w:val="004C4552"/>
    <w:rsid w:val="004C683D"/>
    <w:rsid w:val="004E0EC1"/>
    <w:rsid w:val="004F19B6"/>
    <w:rsid w:val="004F7636"/>
    <w:rsid w:val="00504438"/>
    <w:rsid w:val="00506C42"/>
    <w:rsid w:val="00506D28"/>
    <w:rsid w:val="00510210"/>
    <w:rsid w:val="0051347B"/>
    <w:rsid w:val="00517A01"/>
    <w:rsid w:val="00520114"/>
    <w:rsid w:val="0052131F"/>
    <w:rsid w:val="005261D7"/>
    <w:rsid w:val="00537965"/>
    <w:rsid w:val="0054408C"/>
    <w:rsid w:val="00557B70"/>
    <w:rsid w:val="005608F2"/>
    <w:rsid w:val="00594E83"/>
    <w:rsid w:val="005B3A16"/>
    <w:rsid w:val="005B547E"/>
    <w:rsid w:val="005B698C"/>
    <w:rsid w:val="005C35EF"/>
    <w:rsid w:val="005C7AD8"/>
    <w:rsid w:val="005E1AB0"/>
    <w:rsid w:val="005F2A44"/>
    <w:rsid w:val="006009A8"/>
    <w:rsid w:val="00603A40"/>
    <w:rsid w:val="00611112"/>
    <w:rsid w:val="0061190C"/>
    <w:rsid w:val="00615766"/>
    <w:rsid w:val="006202E1"/>
    <w:rsid w:val="00620E5F"/>
    <w:rsid w:val="00633FCF"/>
    <w:rsid w:val="00634D1C"/>
    <w:rsid w:val="0063514F"/>
    <w:rsid w:val="00642626"/>
    <w:rsid w:val="00662C58"/>
    <w:rsid w:val="00670D6B"/>
    <w:rsid w:val="00682A58"/>
    <w:rsid w:val="00685815"/>
    <w:rsid w:val="006B4BAF"/>
    <w:rsid w:val="006D3C79"/>
    <w:rsid w:val="006D578B"/>
    <w:rsid w:val="006E03CB"/>
    <w:rsid w:val="006E381D"/>
    <w:rsid w:val="006F1356"/>
    <w:rsid w:val="006F30E7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91399"/>
    <w:rsid w:val="007A16B0"/>
    <w:rsid w:val="007B3727"/>
    <w:rsid w:val="007B4A2E"/>
    <w:rsid w:val="007B4F47"/>
    <w:rsid w:val="007D120B"/>
    <w:rsid w:val="007D1298"/>
    <w:rsid w:val="007E36C5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5195"/>
    <w:rsid w:val="009C05FF"/>
    <w:rsid w:val="009E3E94"/>
    <w:rsid w:val="009E51B9"/>
    <w:rsid w:val="009E5A90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4744A"/>
    <w:rsid w:val="00A53DA5"/>
    <w:rsid w:val="00A552EF"/>
    <w:rsid w:val="00A74DEA"/>
    <w:rsid w:val="00A76524"/>
    <w:rsid w:val="00A82C3B"/>
    <w:rsid w:val="00A97CD6"/>
    <w:rsid w:val="00A97F65"/>
    <w:rsid w:val="00AC54F4"/>
    <w:rsid w:val="00AD5014"/>
    <w:rsid w:val="00AD7DA8"/>
    <w:rsid w:val="00AF46F3"/>
    <w:rsid w:val="00B00288"/>
    <w:rsid w:val="00B11734"/>
    <w:rsid w:val="00B127A4"/>
    <w:rsid w:val="00B2339A"/>
    <w:rsid w:val="00B26CD7"/>
    <w:rsid w:val="00B26EA3"/>
    <w:rsid w:val="00B277E4"/>
    <w:rsid w:val="00B4159E"/>
    <w:rsid w:val="00B426FB"/>
    <w:rsid w:val="00B47CDC"/>
    <w:rsid w:val="00B5087A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2653"/>
    <w:rsid w:val="00BE40A8"/>
    <w:rsid w:val="00BE4A70"/>
    <w:rsid w:val="00BF2A8C"/>
    <w:rsid w:val="00BF6CB4"/>
    <w:rsid w:val="00C029BB"/>
    <w:rsid w:val="00C07C0F"/>
    <w:rsid w:val="00C3740C"/>
    <w:rsid w:val="00C37857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D00F4B"/>
    <w:rsid w:val="00D01371"/>
    <w:rsid w:val="00D03AE3"/>
    <w:rsid w:val="00D125E8"/>
    <w:rsid w:val="00D12C6A"/>
    <w:rsid w:val="00D17ED9"/>
    <w:rsid w:val="00D200E4"/>
    <w:rsid w:val="00D224B1"/>
    <w:rsid w:val="00D24ACE"/>
    <w:rsid w:val="00D33708"/>
    <w:rsid w:val="00D36CC6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521A"/>
    <w:rsid w:val="00DA72DC"/>
    <w:rsid w:val="00DB4318"/>
    <w:rsid w:val="00DC3285"/>
    <w:rsid w:val="00DC4821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54D"/>
    <w:rsid w:val="00EA3EFB"/>
    <w:rsid w:val="00ED0A55"/>
    <w:rsid w:val="00ED24D8"/>
    <w:rsid w:val="00ED2FC3"/>
    <w:rsid w:val="00ED6A82"/>
    <w:rsid w:val="00EE426E"/>
    <w:rsid w:val="00F001BB"/>
    <w:rsid w:val="00F025F3"/>
    <w:rsid w:val="00F11E4A"/>
    <w:rsid w:val="00F139E5"/>
    <w:rsid w:val="00F17240"/>
    <w:rsid w:val="00F210EF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7D6"/>
    <w:rsid w:val="00FA48B4"/>
    <w:rsid w:val="00FB1F05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C2599"/>
  <w14:defaultImageDpi w14:val="0"/>
  <w15:docId w15:val="{70A4BE2B-50E9-9548-9CCF-DFEDC649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BE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63C6-1D00-4292-AB99-3B8F19FC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3023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3</cp:revision>
  <cp:lastPrinted>2021-12-30T07:59:00Z</cp:lastPrinted>
  <dcterms:created xsi:type="dcterms:W3CDTF">2023-11-29T12:25:00Z</dcterms:created>
  <dcterms:modified xsi:type="dcterms:W3CDTF">2023-11-29T15:19:00Z</dcterms:modified>
</cp:coreProperties>
</file>