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B81F" w14:textId="77777777" w:rsidR="0068425F" w:rsidRPr="00CE0EF8" w:rsidRDefault="002E56B4" w:rsidP="0055224C">
      <w:pPr>
        <w:pStyle w:val="NoSpacing"/>
        <w:rPr>
          <w:szCs w:val="72"/>
          <w:lang w:val="uk-UA"/>
        </w:rPr>
      </w:pPr>
      <w:r w:rsidRPr="00CE0EF8">
        <w:rPr>
          <w:sz w:val="72"/>
          <w:szCs w:val="72"/>
          <w:lang w:val="uk-UA"/>
        </w:rPr>
        <w:t xml:space="preserve">  </w:t>
      </w:r>
      <w:r w:rsidRPr="00CE0EF8">
        <w:rPr>
          <w:szCs w:val="72"/>
          <w:lang w:val="uk-UA"/>
        </w:rPr>
        <w:t xml:space="preserve">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195"/>
        <w:gridCol w:w="3196"/>
      </w:tblGrid>
      <w:tr w:rsidR="0068425F" w:rsidRPr="00CE0EF8" w14:paraId="66FCCF5D" w14:textId="77777777" w:rsidTr="0068425F">
        <w:tc>
          <w:tcPr>
            <w:tcW w:w="3259" w:type="dxa"/>
          </w:tcPr>
          <w:p w14:paraId="36AD68EF" w14:textId="77777777" w:rsidR="0068425F" w:rsidRPr="00CE0EF8" w:rsidRDefault="0068425F" w:rsidP="0055224C">
            <w:pPr>
              <w:pStyle w:val="NoSpacing"/>
              <w:rPr>
                <w:szCs w:val="72"/>
                <w:lang w:val="uk-UA"/>
              </w:rPr>
            </w:pPr>
            <w:r w:rsidRPr="00CE0EF8">
              <w:rPr>
                <w:noProof/>
                <w:szCs w:val="72"/>
              </w:rPr>
              <w:drawing>
                <wp:inline distT="0" distB="0" distL="0" distR="0" wp14:anchorId="4551C7D8" wp14:editId="6D6C7FDC">
                  <wp:extent cx="1520825" cy="298450"/>
                  <wp:effectExtent l="19050" t="0" r="3175" b="0"/>
                  <wp:docPr id="5" name="Picture 7" descr="http://intresources.worldbank.org/INTGSDGRAPHICSMAPDESIGN/Resources/WBG_Horizontal-RGB-web_300x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esources.worldbank.org/INTGSDGRAPHICSMAPDESIGN/Resources/WBG_Horizontal-RGB-web_300x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825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14:paraId="359F7357" w14:textId="77777777" w:rsidR="0068425F" w:rsidRPr="00CE0EF8" w:rsidRDefault="0068425F" w:rsidP="0055224C">
            <w:pPr>
              <w:pStyle w:val="NoSpacing"/>
              <w:rPr>
                <w:szCs w:val="72"/>
                <w:lang w:val="uk-UA"/>
              </w:rPr>
            </w:pPr>
          </w:p>
        </w:tc>
        <w:tc>
          <w:tcPr>
            <w:tcW w:w="3260" w:type="dxa"/>
          </w:tcPr>
          <w:p w14:paraId="41189444" w14:textId="77777777" w:rsidR="0068425F" w:rsidRPr="00CE0EF8" w:rsidRDefault="0068425F" w:rsidP="0055224C">
            <w:pPr>
              <w:pStyle w:val="NoSpacing"/>
              <w:rPr>
                <w:szCs w:val="72"/>
                <w:lang w:val="uk-UA"/>
              </w:rPr>
            </w:pPr>
          </w:p>
        </w:tc>
      </w:tr>
    </w:tbl>
    <w:p w14:paraId="0BAC1AC0" w14:textId="77777777" w:rsidR="00B55FC2" w:rsidRPr="00CE0EF8" w:rsidRDefault="002E56B4" w:rsidP="0055224C">
      <w:pPr>
        <w:pStyle w:val="NoSpacing"/>
        <w:rPr>
          <w:sz w:val="72"/>
          <w:szCs w:val="72"/>
          <w:lang w:val="uk-UA"/>
        </w:rPr>
      </w:pPr>
      <w:r w:rsidRPr="00CE0EF8">
        <w:rPr>
          <w:szCs w:val="72"/>
          <w:lang w:val="uk-UA"/>
        </w:rPr>
        <w:t xml:space="preserve">                                                                                                      </w:t>
      </w:r>
    </w:p>
    <w:p w14:paraId="648AE3CE" w14:textId="77777777" w:rsidR="00B55FC2" w:rsidRPr="00CE0EF8" w:rsidRDefault="00B55FC2" w:rsidP="0055224C">
      <w:pPr>
        <w:pStyle w:val="NoSpacing"/>
        <w:rPr>
          <w:sz w:val="72"/>
          <w:szCs w:val="72"/>
          <w:lang w:val="uk-UA"/>
        </w:rPr>
      </w:pPr>
    </w:p>
    <w:p w14:paraId="3F524E8C" w14:textId="77777777" w:rsidR="00DC6F0F" w:rsidRPr="00CE0EF8" w:rsidRDefault="00DC6F0F" w:rsidP="0055224C">
      <w:pPr>
        <w:pStyle w:val="NoSpacing"/>
        <w:rPr>
          <w:sz w:val="52"/>
          <w:szCs w:val="52"/>
          <w:lang w:val="uk-UA"/>
        </w:rPr>
      </w:pPr>
    </w:p>
    <w:p w14:paraId="539C1C3D" w14:textId="16C78C5E" w:rsidR="00392E8A" w:rsidRPr="00CE0EF8" w:rsidRDefault="000A765C" w:rsidP="0055224C">
      <w:pPr>
        <w:pStyle w:val="NoSpacing"/>
        <w:rPr>
          <w:sz w:val="52"/>
          <w:szCs w:val="52"/>
          <w:lang w:val="uk-UA"/>
        </w:rPr>
      </w:pPr>
      <w:r w:rsidRPr="00CE0EF8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76720551" wp14:editId="3E4C78EA">
                <wp:simplePos x="0" y="0"/>
                <wp:positionH relativeFrom="page">
                  <wp:posOffset>-165100</wp:posOffset>
                </wp:positionH>
                <wp:positionV relativeFrom="page">
                  <wp:posOffset>-10795</wp:posOffset>
                </wp:positionV>
                <wp:extent cx="7880350" cy="732155"/>
                <wp:effectExtent l="22225" t="26035" r="41275" b="51435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0350" cy="73215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5DE277A1" id="Rectangle 15" o:spid="_x0000_s1026" style="position:absolute;margin-left:-13pt;margin-top:-.85pt;width:620.5pt;height:57.65pt;z-index:251652096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" o:allowincell="f" fillcolor="#4472c4" strokecolor="#f2f2f2" strokeweight="3pt">
                <v:shadow on="t" color="#1f3763" opacity=".5" offset="1pt"/>
                <w10:wrap anchorx="page" anchory="page"/>
              </v:rect>
            </w:pict>
          </mc:Fallback>
        </mc:AlternateContent>
      </w:r>
      <w:r w:rsidRPr="00CE0EF8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0F42F1EF" wp14:editId="615279FB">
                <wp:simplePos x="0" y="0"/>
                <wp:positionH relativeFrom="page">
                  <wp:posOffset>314960</wp:posOffset>
                </wp:positionH>
                <wp:positionV relativeFrom="page">
                  <wp:posOffset>-261620</wp:posOffset>
                </wp:positionV>
                <wp:extent cx="90805" cy="11212830"/>
                <wp:effectExtent l="10795" t="10160" r="12700" b="6985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1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129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9F9C811" id="Rectangle 17" o:spid="_x0000_s1026" style="position:absolute;margin-left:24.8pt;margin-top:-20.6pt;width:7.15pt;height:882.9pt;z-index:251654144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" o:allowincell="f" strokecolor="#212934">
                <w10:wrap anchorx="page" anchory="page"/>
              </v:rect>
            </w:pict>
          </mc:Fallback>
        </mc:AlternateContent>
      </w:r>
      <w:r w:rsidRPr="00CE0EF8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16481AE5" wp14:editId="5DD57FF4">
                <wp:simplePos x="0" y="0"/>
                <wp:positionH relativeFrom="page">
                  <wp:posOffset>7155180</wp:posOffset>
                </wp:positionH>
                <wp:positionV relativeFrom="page">
                  <wp:posOffset>-261620</wp:posOffset>
                </wp:positionV>
                <wp:extent cx="90805" cy="11212830"/>
                <wp:effectExtent l="13335" t="10160" r="10160" b="698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1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129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2E4A2E7" id="Rectangle 16" o:spid="_x0000_s1026" style="position:absolute;margin-left:563.4pt;margin-top:-20.6pt;width:7.15pt;height:882.9pt;z-index:251653120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" o:allowincell="f" strokecolor="#212934">
                <w10:wrap anchorx="page" anchory="page"/>
              </v:rect>
            </w:pict>
          </mc:Fallback>
        </mc:AlternateContent>
      </w:r>
    </w:p>
    <w:p w14:paraId="26F41FA9" w14:textId="77777777" w:rsidR="00F14668" w:rsidRPr="00CE0EF8" w:rsidRDefault="00F14668" w:rsidP="00F34BC1">
      <w:pPr>
        <w:pStyle w:val="NoSpacing"/>
        <w:shd w:val="clear" w:color="auto" w:fill="0070C0"/>
        <w:jc w:val="center"/>
        <w:rPr>
          <w:b/>
          <w:color w:val="FFFFFF"/>
          <w:sz w:val="48"/>
          <w:szCs w:val="48"/>
          <w:lang w:val="uk-UA"/>
        </w:rPr>
      </w:pPr>
    </w:p>
    <w:p w14:paraId="70CF0A01" w14:textId="6ACBCD78" w:rsidR="005F5AA4" w:rsidRDefault="002D4F30" w:rsidP="00F34BC1">
      <w:pPr>
        <w:pStyle w:val="NoSpacing"/>
        <w:shd w:val="clear" w:color="auto" w:fill="0070C0"/>
        <w:jc w:val="center"/>
        <w:rPr>
          <w:b/>
          <w:color w:val="FFFFFF"/>
          <w:sz w:val="48"/>
          <w:szCs w:val="48"/>
          <w:lang w:val="uk-UA"/>
        </w:rPr>
      </w:pPr>
      <w:r w:rsidRPr="00CE0EF8">
        <w:rPr>
          <w:b/>
          <w:color w:val="FFFFFF"/>
          <w:sz w:val="48"/>
          <w:szCs w:val="48"/>
          <w:lang w:val="uk-UA"/>
        </w:rPr>
        <w:t xml:space="preserve">Оцінка </w:t>
      </w:r>
      <w:r w:rsidR="00D42BB1">
        <w:rPr>
          <w:b/>
          <w:color w:val="FFFFFF"/>
          <w:sz w:val="48"/>
          <w:szCs w:val="48"/>
          <w:lang w:val="uk-UA"/>
        </w:rPr>
        <w:t>технічної готовності до</w:t>
      </w:r>
      <w:r w:rsidRPr="00CE0EF8">
        <w:rPr>
          <w:b/>
          <w:color w:val="FFFFFF"/>
          <w:sz w:val="48"/>
          <w:szCs w:val="48"/>
          <w:lang w:val="uk-UA"/>
        </w:rPr>
        <w:t xml:space="preserve"> </w:t>
      </w:r>
      <w:r w:rsidR="005F5AA4">
        <w:rPr>
          <w:b/>
          <w:color w:val="FFFFFF"/>
          <w:sz w:val="48"/>
          <w:szCs w:val="48"/>
          <w:lang w:val="uk-UA"/>
        </w:rPr>
        <w:t xml:space="preserve">роботи </w:t>
      </w:r>
    </w:p>
    <w:p w14:paraId="7E6F6584" w14:textId="6C2B0F93" w:rsidR="00F34BC1" w:rsidRPr="00CE0EF8" w:rsidRDefault="00D42BB1" w:rsidP="00F34BC1">
      <w:pPr>
        <w:pStyle w:val="NoSpacing"/>
        <w:shd w:val="clear" w:color="auto" w:fill="0070C0"/>
        <w:jc w:val="center"/>
        <w:rPr>
          <w:b/>
          <w:sz w:val="48"/>
          <w:szCs w:val="48"/>
          <w:lang w:val="uk-UA"/>
        </w:rPr>
      </w:pPr>
      <w:r>
        <w:rPr>
          <w:b/>
          <w:color w:val="FFFFFF"/>
          <w:sz w:val="48"/>
          <w:szCs w:val="48"/>
          <w:lang w:val="uk-UA"/>
        </w:rPr>
        <w:t xml:space="preserve">з </w:t>
      </w:r>
      <w:r w:rsidR="00041E1A">
        <w:rPr>
          <w:b/>
          <w:color w:val="FFFFFF"/>
          <w:sz w:val="48"/>
          <w:szCs w:val="48"/>
          <w:lang w:val="uk-UA"/>
        </w:rPr>
        <w:t>Кредитн</w:t>
      </w:r>
      <w:r>
        <w:rPr>
          <w:b/>
          <w:color w:val="FFFFFF"/>
          <w:sz w:val="48"/>
          <w:szCs w:val="48"/>
          <w:lang w:val="uk-UA"/>
        </w:rPr>
        <w:t>им</w:t>
      </w:r>
      <w:r w:rsidR="00041E1A">
        <w:rPr>
          <w:b/>
          <w:color w:val="FFFFFF"/>
          <w:sz w:val="48"/>
          <w:szCs w:val="48"/>
          <w:lang w:val="uk-UA"/>
        </w:rPr>
        <w:t xml:space="preserve"> реєстр</w:t>
      </w:r>
      <w:r>
        <w:rPr>
          <w:b/>
          <w:color w:val="FFFFFF"/>
          <w:sz w:val="48"/>
          <w:szCs w:val="48"/>
          <w:lang w:val="uk-UA"/>
        </w:rPr>
        <w:t>ом</w:t>
      </w:r>
      <w:r w:rsidR="00041E1A">
        <w:rPr>
          <w:b/>
          <w:color w:val="FFFFFF"/>
          <w:sz w:val="48"/>
          <w:szCs w:val="48"/>
          <w:lang w:val="uk-UA"/>
        </w:rPr>
        <w:t xml:space="preserve"> НБУ</w:t>
      </w:r>
    </w:p>
    <w:p w14:paraId="129671F7" w14:textId="77777777" w:rsidR="00D03B09" w:rsidRPr="00CE0EF8" w:rsidRDefault="00D03B09" w:rsidP="00F34BC1">
      <w:pPr>
        <w:pStyle w:val="NoSpacing"/>
        <w:shd w:val="clear" w:color="auto" w:fill="0070C0"/>
        <w:spacing w:before="240" w:after="240"/>
        <w:rPr>
          <w:sz w:val="36"/>
          <w:szCs w:val="36"/>
          <w:lang w:val="uk-UA"/>
        </w:rPr>
      </w:pPr>
    </w:p>
    <w:p w14:paraId="309ED1B2" w14:textId="77777777" w:rsidR="002070F7" w:rsidRPr="00CE0EF8" w:rsidRDefault="002070F7" w:rsidP="002070F7">
      <w:pPr>
        <w:pStyle w:val="NoSpacing"/>
        <w:spacing w:before="240" w:after="240"/>
        <w:rPr>
          <w:sz w:val="36"/>
          <w:szCs w:val="36"/>
          <w:lang w:val="uk-UA"/>
        </w:rPr>
      </w:pPr>
    </w:p>
    <w:p w14:paraId="57DF5FA5" w14:textId="77777777" w:rsidR="00F34BC1" w:rsidRPr="00CE0EF8" w:rsidRDefault="00F34BC1" w:rsidP="001E473F">
      <w:pPr>
        <w:pStyle w:val="NoSpacing"/>
        <w:shd w:val="clear" w:color="auto" w:fill="FFFFFF"/>
        <w:jc w:val="center"/>
        <w:rPr>
          <w:sz w:val="36"/>
          <w:szCs w:val="36"/>
          <w:lang w:val="uk-UA"/>
        </w:rPr>
      </w:pPr>
    </w:p>
    <w:p w14:paraId="2F652FCF" w14:textId="77777777" w:rsidR="00E14022" w:rsidRPr="00CE0EF8" w:rsidRDefault="00E14022" w:rsidP="001E473F">
      <w:pPr>
        <w:pStyle w:val="NoSpacing"/>
        <w:shd w:val="clear" w:color="auto" w:fill="FFFFFF"/>
        <w:jc w:val="center"/>
        <w:rPr>
          <w:b/>
          <w:sz w:val="36"/>
          <w:szCs w:val="36"/>
          <w:lang w:val="uk-UA"/>
        </w:rPr>
      </w:pPr>
    </w:p>
    <w:p w14:paraId="57E7DD22" w14:textId="77777777" w:rsidR="00F34BC1" w:rsidRPr="00CE0EF8" w:rsidRDefault="00F34BC1" w:rsidP="001E473F">
      <w:pPr>
        <w:pStyle w:val="NoSpacing"/>
        <w:shd w:val="clear" w:color="auto" w:fill="FFFFFF"/>
        <w:jc w:val="center"/>
        <w:rPr>
          <w:b/>
          <w:sz w:val="36"/>
          <w:szCs w:val="36"/>
          <w:lang w:val="uk-UA"/>
        </w:rPr>
      </w:pPr>
    </w:p>
    <w:p w14:paraId="751B3F62" w14:textId="06981298" w:rsidR="00D03B09" w:rsidRPr="00CE0EF8" w:rsidRDefault="002D4F30" w:rsidP="001E473F">
      <w:pPr>
        <w:pStyle w:val="NoSpacing"/>
        <w:shd w:val="clear" w:color="auto" w:fill="FFFFFF"/>
        <w:jc w:val="center"/>
        <w:rPr>
          <w:b/>
          <w:sz w:val="32"/>
          <w:szCs w:val="32"/>
          <w:lang w:val="uk-UA"/>
        </w:rPr>
      </w:pPr>
      <w:r w:rsidRPr="00CE0EF8">
        <w:rPr>
          <w:b/>
          <w:sz w:val="32"/>
          <w:szCs w:val="32"/>
          <w:lang w:val="uk-UA"/>
        </w:rPr>
        <w:t xml:space="preserve">Опитувальник для </w:t>
      </w:r>
      <w:r w:rsidR="00A05976">
        <w:rPr>
          <w:b/>
          <w:sz w:val="32"/>
          <w:szCs w:val="32"/>
          <w:lang w:val="ru-RU"/>
        </w:rPr>
        <w:t>не</w:t>
      </w:r>
      <w:r w:rsidR="00E567A5">
        <w:rPr>
          <w:b/>
          <w:sz w:val="32"/>
          <w:szCs w:val="32"/>
          <w:lang w:val="uk-UA"/>
        </w:rPr>
        <w:t xml:space="preserve">банківських </w:t>
      </w:r>
      <w:r w:rsidR="002A55D0">
        <w:rPr>
          <w:b/>
          <w:sz w:val="32"/>
          <w:szCs w:val="32"/>
          <w:lang w:val="uk-UA"/>
        </w:rPr>
        <w:t xml:space="preserve">фінансових установ </w:t>
      </w:r>
      <w:r w:rsidRPr="00CE0EF8">
        <w:rPr>
          <w:b/>
          <w:sz w:val="32"/>
          <w:szCs w:val="32"/>
          <w:lang w:val="uk-UA"/>
        </w:rPr>
        <w:t xml:space="preserve"> </w:t>
      </w:r>
    </w:p>
    <w:p w14:paraId="315B913B" w14:textId="77777777" w:rsidR="00392E8A" w:rsidRPr="00CE0EF8" w:rsidRDefault="00392E8A" w:rsidP="001E473F">
      <w:pPr>
        <w:pStyle w:val="NoSpacing"/>
        <w:shd w:val="clear" w:color="auto" w:fill="FFFFFF"/>
        <w:jc w:val="center"/>
        <w:rPr>
          <w:b/>
          <w:sz w:val="36"/>
          <w:szCs w:val="36"/>
          <w:lang w:val="uk-UA"/>
        </w:rPr>
      </w:pPr>
    </w:p>
    <w:p w14:paraId="3B7A3B89" w14:textId="445F360F" w:rsidR="002663C1" w:rsidRPr="00CE0EF8" w:rsidRDefault="002D4F30" w:rsidP="001E473F">
      <w:pPr>
        <w:pStyle w:val="NoSpacing"/>
        <w:shd w:val="clear" w:color="auto" w:fill="FFFFFF"/>
        <w:jc w:val="center"/>
        <w:rPr>
          <w:b/>
          <w:sz w:val="24"/>
          <w:szCs w:val="24"/>
          <w:lang w:val="uk-UA"/>
        </w:rPr>
      </w:pPr>
      <w:r w:rsidRPr="00CE0EF8">
        <w:rPr>
          <w:b/>
          <w:sz w:val="24"/>
          <w:szCs w:val="24"/>
          <w:lang w:val="uk-UA"/>
        </w:rPr>
        <w:t xml:space="preserve">Україна  </w:t>
      </w:r>
      <w:r w:rsidR="000309FA" w:rsidRPr="00CE0EF8">
        <w:rPr>
          <w:b/>
          <w:sz w:val="24"/>
          <w:szCs w:val="24"/>
          <w:lang w:val="uk-UA"/>
        </w:rPr>
        <w:t xml:space="preserve"> </w:t>
      </w:r>
    </w:p>
    <w:p w14:paraId="20DF5D60" w14:textId="400C16B3" w:rsidR="00392E8A" w:rsidRPr="00CE0EF8" w:rsidRDefault="002A55D0" w:rsidP="001E473F">
      <w:pPr>
        <w:pStyle w:val="NoSpacing"/>
        <w:shd w:val="clear" w:color="auto" w:fill="FFFFFF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Квітень</w:t>
      </w:r>
      <w:r w:rsidR="002663C1" w:rsidRPr="00CE0EF8">
        <w:rPr>
          <w:b/>
          <w:sz w:val="24"/>
          <w:szCs w:val="24"/>
          <w:lang w:val="uk-UA"/>
        </w:rPr>
        <w:t xml:space="preserve"> </w:t>
      </w:r>
      <w:r w:rsidR="002054F8" w:rsidRPr="00CE0EF8">
        <w:rPr>
          <w:b/>
          <w:sz w:val="24"/>
          <w:szCs w:val="24"/>
          <w:lang w:val="uk-UA"/>
        </w:rPr>
        <w:t>20</w:t>
      </w:r>
      <w:r w:rsidR="00805601" w:rsidRPr="00CE0EF8">
        <w:rPr>
          <w:b/>
          <w:sz w:val="24"/>
          <w:szCs w:val="24"/>
          <w:lang w:val="uk-UA"/>
        </w:rPr>
        <w:t>20</w:t>
      </w:r>
    </w:p>
    <w:p w14:paraId="340DF6A8" w14:textId="77777777" w:rsidR="00392E8A" w:rsidRPr="00CE0EF8" w:rsidRDefault="00392E8A" w:rsidP="001E473F">
      <w:pPr>
        <w:pStyle w:val="NoSpacing"/>
        <w:shd w:val="clear" w:color="auto" w:fill="FFFFFF"/>
        <w:rPr>
          <w:sz w:val="36"/>
          <w:szCs w:val="36"/>
          <w:lang w:val="uk-UA"/>
        </w:rPr>
      </w:pPr>
    </w:p>
    <w:p w14:paraId="16BC4926" w14:textId="77777777" w:rsidR="00260C86" w:rsidRPr="00CE0EF8" w:rsidRDefault="00260C86" w:rsidP="0055224C">
      <w:pPr>
        <w:pStyle w:val="NoSpacing"/>
        <w:rPr>
          <w:sz w:val="36"/>
          <w:szCs w:val="36"/>
          <w:lang w:val="uk-UA"/>
        </w:rPr>
      </w:pPr>
    </w:p>
    <w:p w14:paraId="504F0089" w14:textId="7E8045E4" w:rsidR="000309FA" w:rsidRPr="00CE0EF8" w:rsidRDefault="000A765C" w:rsidP="000309FA">
      <w:pPr>
        <w:rPr>
          <w:rFonts w:ascii="Calibri" w:hAnsi="Calibri" w:cs="Arial"/>
          <w:lang w:val="uk-UA"/>
        </w:rPr>
      </w:pPr>
      <w:r w:rsidRPr="00CE0EF8">
        <w:rPr>
          <w:rFonts w:ascii="Calibri" w:hAnsi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673C7817" wp14:editId="70296122">
                <wp:simplePos x="0" y="0"/>
                <wp:positionH relativeFrom="page">
                  <wp:posOffset>-183515</wp:posOffset>
                </wp:positionH>
                <wp:positionV relativeFrom="page">
                  <wp:posOffset>9897110</wp:posOffset>
                </wp:positionV>
                <wp:extent cx="7879715" cy="741680"/>
                <wp:effectExtent l="23495" t="20320" r="40640" b="4762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9715" cy="7416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15480067" id="Rectangle 14" o:spid="_x0000_s1026" style="position:absolute;margin-left:-14.45pt;margin-top:779.3pt;width:620.45pt;height:58.4pt;z-index:251651072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" o:allowincell="f" fillcolor="#4472c4" strokecolor="#f2f2f2" strokeweight="3pt">
                <v:shadow on="t" color="#1f3763" opacity=".5" offset="1pt"/>
                <w10:wrap anchorx="page" anchory="page"/>
              </v:rect>
            </w:pict>
          </mc:Fallback>
        </mc:AlternateContent>
      </w:r>
    </w:p>
    <w:p w14:paraId="01D4576C" w14:textId="7ABDD9E2" w:rsidR="000309FA" w:rsidRPr="00CE0EF8" w:rsidRDefault="000309FA" w:rsidP="000309FA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mallCaps/>
          <w:lang w:val="uk-UA"/>
        </w:rPr>
      </w:pPr>
      <w:r w:rsidRPr="00CE0EF8">
        <w:rPr>
          <w:rFonts w:ascii="Calibri" w:hAnsi="Calibri" w:cs="Arial"/>
          <w:lang w:val="uk-UA"/>
        </w:rPr>
        <w:br w:type="page"/>
      </w:r>
      <w:r w:rsidR="002D4F30" w:rsidRPr="00CE0EF8">
        <w:rPr>
          <w:rFonts w:ascii="Calibri" w:hAnsi="Calibri" w:cs="Arial"/>
          <w:b/>
          <w:lang w:val="uk-UA"/>
        </w:rPr>
        <w:lastRenderedPageBreak/>
        <w:t>ГОЛОВНА МЕТА ОПИТУВАЛЬНИКА</w:t>
      </w:r>
      <w:r w:rsidR="002D4F30" w:rsidRPr="00CE0EF8">
        <w:rPr>
          <w:rFonts w:ascii="Calibri" w:hAnsi="Calibri" w:cs="Arial"/>
          <w:lang w:val="uk-UA"/>
        </w:rPr>
        <w:t xml:space="preserve"> </w:t>
      </w:r>
    </w:p>
    <w:p w14:paraId="4A2A80EF" w14:textId="77777777" w:rsidR="00E14022" w:rsidRPr="00CE0EF8" w:rsidRDefault="00E14022" w:rsidP="000309FA">
      <w:pPr>
        <w:autoSpaceDE w:val="0"/>
        <w:autoSpaceDN w:val="0"/>
        <w:adjustRightInd w:val="0"/>
        <w:jc w:val="both"/>
        <w:rPr>
          <w:rFonts w:ascii="Calibri" w:hAnsi="Calibri" w:cs="Arial"/>
          <w:b/>
          <w:lang w:val="uk-UA"/>
        </w:rPr>
      </w:pPr>
    </w:p>
    <w:p w14:paraId="72D696F9" w14:textId="22E7441F" w:rsidR="00A05976" w:rsidRPr="00CE0EF8" w:rsidRDefault="002D4F30" w:rsidP="00A05976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Arial"/>
          <w:lang w:val="uk-UA"/>
        </w:rPr>
      </w:pPr>
      <w:r w:rsidRPr="00CE0EF8">
        <w:rPr>
          <w:rFonts w:ascii="Calibri" w:hAnsi="Calibri" w:cs="Arial"/>
          <w:lang w:val="uk-UA"/>
        </w:rPr>
        <w:t xml:space="preserve">Метою цього опитувальника є надання інформації, яка буде використовуватися для оцінки </w:t>
      </w:r>
      <w:r w:rsidR="00A05976">
        <w:rPr>
          <w:rFonts w:ascii="Calibri" w:hAnsi="Calibri" w:cs="Arial"/>
          <w:lang w:val="uk-UA"/>
        </w:rPr>
        <w:t xml:space="preserve">підготовки до роботи з </w:t>
      </w:r>
      <w:r w:rsidRPr="00CE0EF8">
        <w:rPr>
          <w:rFonts w:ascii="Calibri" w:hAnsi="Calibri" w:cs="Arial"/>
          <w:lang w:val="uk-UA"/>
        </w:rPr>
        <w:t>платформ</w:t>
      </w:r>
      <w:r w:rsidR="00A05976">
        <w:rPr>
          <w:rFonts w:ascii="Calibri" w:hAnsi="Calibri" w:cs="Arial"/>
          <w:lang w:val="uk-UA"/>
        </w:rPr>
        <w:t>ою</w:t>
      </w:r>
      <w:r w:rsidRPr="00CE0EF8">
        <w:rPr>
          <w:rFonts w:ascii="Calibri" w:hAnsi="Calibri" w:cs="Arial"/>
          <w:lang w:val="uk-UA"/>
        </w:rPr>
        <w:t xml:space="preserve"> обміну кредитною інформацією</w:t>
      </w:r>
      <w:r w:rsidR="002D7134" w:rsidRPr="00CE0EF8">
        <w:rPr>
          <w:rFonts w:ascii="Calibri" w:hAnsi="Calibri" w:cs="Arial"/>
          <w:lang w:val="uk-UA"/>
        </w:rPr>
        <w:t xml:space="preserve">, </w:t>
      </w:r>
      <w:r w:rsidR="0048083D">
        <w:rPr>
          <w:rFonts w:ascii="Calibri" w:hAnsi="Calibri" w:cs="Arial"/>
          <w:lang w:val="uk-UA"/>
        </w:rPr>
        <w:t xml:space="preserve">якою </w:t>
      </w:r>
      <w:r w:rsidR="002D7134" w:rsidRPr="00CE0EF8">
        <w:rPr>
          <w:rFonts w:ascii="Calibri" w:hAnsi="Calibri" w:cs="Arial"/>
          <w:lang w:val="uk-UA"/>
        </w:rPr>
        <w:t xml:space="preserve">управляє </w:t>
      </w:r>
      <w:r w:rsidRPr="00CE0EF8">
        <w:rPr>
          <w:rFonts w:ascii="Calibri" w:hAnsi="Calibri" w:cs="Arial"/>
          <w:lang w:val="uk-UA"/>
        </w:rPr>
        <w:t xml:space="preserve">Національний банк України </w:t>
      </w:r>
      <w:r w:rsidR="0048083D">
        <w:rPr>
          <w:rFonts w:ascii="Calibri" w:hAnsi="Calibri" w:cs="Arial"/>
          <w:lang w:val="uk-UA"/>
        </w:rPr>
        <w:t xml:space="preserve"> - </w:t>
      </w:r>
      <w:r w:rsidR="00041E1A">
        <w:rPr>
          <w:rFonts w:ascii="Calibri" w:hAnsi="Calibri" w:cs="Arial"/>
          <w:lang w:val="uk-UA"/>
        </w:rPr>
        <w:t>Кредитного реєстру НБУ</w:t>
      </w:r>
      <w:r w:rsidRPr="00CE0EF8">
        <w:rPr>
          <w:rFonts w:ascii="Calibri" w:hAnsi="Calibri" w:cs="Arial"/>
          <w:lang w:val="uk-UA"/>
        </w:rPr>
        <w:t xml:space="preserve">. </w:t>
      </w:r>
    </w:p>
    <w:p w14:paraId="3A4C8E17" w14:textId="1D2D1CED" w:rsidR="002D4F30" w:rsidRPr="00CE0EF8" w:rsidRDefault="002D4F30" w:rsidP="00BF18BA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Arial"/>
          <w:lang w:val="uk-UA"/>
        </w:rPr>
      </w:pPr>
      <w:r w:rsidRPr="00CE0EF8">
        <w:rPr>
          <w:rFonts w:ascii="Calibri" w:hAnsi="Calibri" w:cs="Arial"/>
          <w:lang w:val="uk-UA"/>
        </w:rPr>
        <w:t xml:space="preserve">Система кредитної звітності повинна бути безпечною та ефективною </w:t>
      </w:r>
      <w:r w:rsidR="00AE1723" w:rsidRPr="00CE0EF8">
        <w:rPr>
          <w:rFonts w:ascii="Calibri" w:hAnsi="Calibri" w:cs="Arial"/>
          <w:lang w:val="uk-UA"/>
        </w:rPr>
        <w:t>і</w:t>
      </w:r>
      <w:r w:rsidRPr="00CE0EF8">
        <w:rPr>
          <w:rFonts w:ascii="Calibri" w:hAnsi="Calibri" w:cs="Arial"/>
          <w:lang w:val="uk-UA"/>
        </w:rPr>
        <w:t xml:space="preserve"> повністю підтримувати права суб'єкта</w:t>
      </w:r>
      <w:r w:rsidR="00AE1723" w:rsidRPr="00CE0EF8">
        <w:rPr>
          <w:rFonts w:ascii="Calibri" w:hAnsi="Calibri" w:cs="Arial"/>
          <w:lang w:val="uk-UA"/>
        </w:rPr>
        <w:t xml:space="preserve"> кредитної історії</w:t>
      </w:r>
      <w:r w:rsidRPr="00CE0EF8">
        <w:rPr>
          <w:rFonts w:ascii="Calibri" w:hAnsi="Calibri" w:cs="Arial"/>
          <w:lang w:val="uk-UA"/>
        </w:rPr>
        <w:t>/споживача</w:t>
      </w:r>
      <w:r w:rsidR="00AE1723" w:rsidRPr="00CE0EF8">
        <w:rPr>
          <w:rFonts w:ascii="Calibri" w:hAnsi="Calibri" w:cs="Arial"/>
          <w:lang w:val="uk-UA"/>
        </w:rPr>
        <w:t>.</w:t>
      </w:r>
    </w:p>
    <w:p w14:paraId="006969BA" w14:textId="25BA406C" w:rsidR="000B5D8F" w:rsidRPr="00CE0EF8" w:rsidRDefault="00770880" w:rsidP="00BF18BA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Arial"/>
          <w:lang w:val="uk-UA"/>
        </w:rPr>
      </w:pPr>
      <w:r w:rsidRPr="00CE0EF8">
        <w:rPr>
          <w:rFonts w:ascii="Calibri" w:hAnsi="Calibri" w:cs="Arial"/>
          <w:lang w:val="uk-UA"/>
        </w:rPr>
        <w:t>Тому метою цього опитувальника є збір усієї необхідної інформації, що дозвол</w:t>
      </w:r>
      <w:r w:rsidR="00952CC1" w:rsidRPr="00CE0EF8">
        <w:rPr>
          <w:rFonts w:ascii="Calibri" w:hAnsi="Calibri" w:cs="Arial"/>
          <w:lang w:val="uk-UA"/>
        </w:rPr>
        <w:t>ить м</w:t>
      </w:r>
      <w:r w:rsidRPr="00CE0EF8">
        <w:rPr>
          <w:rFonts w:ascii="Calibri" w:hAnsi="Calibri" w:cs="Arial"/>
          <w:lang w:val="uk-UA"/>
        </w:rPr>
        <w:t xml:space="preserve">іжнародному експерту з питань кредитної звітності отримати загальне бачення </w:t>
      </w:r>
      <w:r w:rsidR="00530831">
        <w:rPr>
          <w:rFonts w:ascii="Calibri" w:hAnsi="Calibri" w:cs="Arial"/>
          <w:lang w:val="uk-UA"/>
        </w:rPr>
        <w:t>застосованих</w:t>
      </w:r>
      <w:r w:rsidRPr="00CE0EF8">
        <w:rPr>
          <w:rFonts w:ascii="Calibri" w:hAnsi="Calibri" w:cs="Arial"/>
          <w:lang w:val="uk-UA"/>
        </w:rPr>
        <w:t xml:space="preserve"> технологічних стандартів та іншу інформацію, що стосується інфраструктури кредитної звітності</w:t>
      </w:r>
      <w:r w:rsidR="000B5D8F" w:rsidRPr="00CE0EF8">
        <w:rPr>
          <w:rFonts w:ascii="Calibri" w:hAnsi="Calibri" w:cs="Arial"/>
          <w:lang w:val="uk-UA"/>
        </w:rPr>
        <w:t>.</w:t>
      </w:r>
    </w:p>
    <w:p w14:paraId="6709BBF1" w14:textId="77777777" w:rsidR="000B5D8F" w:rsidRPr="00CE0EF8" w:rsidRDefault="000B5D8F" w:rsidP="00BF18BA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Arial"/>
          <w:lang w:val="uk-UA"/>
        </w:rPr>
      </w:pPr>
    </w:p>
    <w:p w14:paraId="7B7BEF4E" w14:textId="75ACD10B" w:rsidR="000309FA" w:rsidRPr="00CE0EF8" w:rsidRDefault="00952CC1" w:rsidP="00BF18BA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Arial"/>
          <w:lang w:val="uk-UA"/>
        </w:rPr>
      </w:pPr>
      <w:r w:rsidRPr="00CE0EF8">
        <w:rPr>
          <w:rFonts w:ascii="Calibri" w:hAnsi="Calibri" w:cs="Arial"/>
          <w:lang w:val="uk-UA"/>
        </w:rPr>
        <w:t xml:space="preserve">Опитувальник має наступну структуру: </w:t>
      </w:r>
    </w:p>
    <w:p w14:paraId="5C987AFF" w14:textId="77777777" w:rsidR="000D4998" w:rsidRPr="00CE0EF8" w:rsidRDefault="000D4998" w:rsidP="000309FA">
      <w:pPr>
        <w:autoSpaceDE w:val="0"/>
        <w:autoSpaceDN w:val="0"/>
        <w:adjustRightInd w:val="0"/>
        <w:ind w:left="180" w:hanging="180"/>
        <w:jc w:val="both"/>
        <w:rPr>
          <w:rFonts w:ascii="Calibri" w:hAnsi="Calibri" w:cs="Arial"/>
          <w:lang w:val="uk-UA"/>
        </w:rPr>
      </w:pPr>
    </w:p>
    <w:p w14:paraId="431D3A56" w14:textId="12F66A72" w:rsidR="00762457" w:rsidRPr="00762457" w:rsidRDefault="00762457" w:rsidP="0076245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40"/>
        <w:jc w:val="both"/>
        <w:rPr>
          <w:rFonts w:ascii="Calibri" w:hAnsi="Calibri" w:cs="Arial"/>
          <w:b/>
          <w:lang w:val="uk-UA"/>
        </w:rPr>
      </w:pPr>
      <w:r w:rsidRPr="00762457">
        <w:rPr>
          <w:rFonts w:ascii="Calibri" w:hAnsi="Calibri" w:cs="Arial"/>
          <w:b/>
          <w:lang/>
        </w:rPr>
        <w:t xml:space="preserve">Голосарій </w:t>
      </w:r>
    </w:p>
    <w:p w14:paraId="60B3659F" w14:textId="0C7A18FC" w:rsidR="00902BC6" w:rsidRPr="00CE0EF8" w:rsidRDefault="00952CC1" w:rsidP="000B3E6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40"/>
        <w:jc w:val="both"/>
        <w:rPr>
          <w:rFonts w:ascii="Calibri" w:hAnsi="Calibri" w:cs="Arial"/>
          <w:b/>
          <w:lang w:val="uk-UA"/>
        </w:rPr>
      </w:pPr>
      <w:r w:rsidRPr="00CE0EF8">
        <w:rPr>
          <w:rFonts w:ascii="Calibri" w:hAnsi="Calibri" w:cs="Arial"/>
          <w:b/>
          <w:lang w:val="uk-UA"/>
        </w:rPr>
        <w:t xml:space="preserve">Розділ </w:t>
      </w:r>
      <w:r w:rsidR="005A658F" w:rsidRPr="00CE0EF8">
        <w:rPr>
          <w:rFonts w:ascii="Calibri" w:hAnsi="Calibri" w:cs="Arial"/>
          <w:b/>
          <w:lang w:val="uk-UA"/>
        </w:rPr>
        <w:t xml:space="preserve">A) </w:t>
      </w:r>
      <w:r w:rsidR="000B5D8F" w:rsidRPr="00CE0EF8">
        <w:rPr>
          <w:rFonts w:ascii="Calibri" w:hAnsi="Calibri" w:cs="Arial"/>
          <w:b/>
          <w:lang w:val="uk-UA"/>
        </w:rPr>
        <w:t>–</w:t>
      </w:r>
      <w:r w:rsidR="005A658F" w:rsidRPr="00CE0EF8">
        <w:rPr>
          <w:rFonts w:ascii="Calibri" w:hAnsi="Calibri" w:cs="Arial"/>
          <w:b/>
          <w:lang w:val="uk-UA"/>
        </w:rPr>
        <w:t xml:space="preserve"> </w:t>
      </w:r>
      <w:r w:rsidRPr="00CE0EF8">
        <w:rPr>
          <w:rFonts w:ascii="Calibri" w:hAnsi="Calibri" w:cs="Arial"/>
          <w:b/>
          <w:lang w:val="uk-UA"/>
        </w:rPr>
        <w:t xml:space="preserve">ЗАГАЛЬНА ІНФОРМАЦІЯ </w:t>
      </w:r>
      <w:r w:rsidRPr="00CE0EF8">
        <w:rPr>
          <w:rFonts w:ascii="Calibri" w:hAnsi="Calibri" w:cs="Arial"/>
          <w:lang w:val="uk-UA"/>
        </w:rPr>
        <w:t>–</w:t>
      </w:r>
      <w:r w:rsidR="000D4998" w:rsidRPr="00CE0EF8">
        <w:rPr>
          <w:rFonts w:ascii="Calibri" w:hAnsi="Calibri" w:cs="Arial"/>
          <w:lang w:val="uk-UA"/>
        </w:rPr>
        <w:t xml:space="preserve"> </w:t>
      </w:r>
      <w:r w:rsidRPr="00CE0EF8">
        <w:rPr>
          <w:rFonts w:ascii="Calibri" w:hAnsi="Calibri" w:cs="Arial"/>
          <w:lang w:val="uk-UA"/>
        </w:rPr>
        <w:t>назва, вид діяльності</w:t>
      </w:r>
      <w:r w:rsidR="000B3E61" w:rsidRPr="00CE0EF8">
        <w:rPr>
          <w:rFonts w:ascii="Calibri" w:hAnsi="Calibri" w:cs="Arial"/>
          <w:lang w:val="uk-UA"/>
        </w:rPr>
        <w:t xml:space="preserve">, </w:t>
      </w:r>
      <w:r w:rsidRPr="00CE0EF8">
        <w:rPr>
          <w:rFonts w:ascii="Calibri" w:hAnsi="Calibri" w:cs="Arial"/>
          <w:lang w:val="uk-UA"/>
        </w:rPr>
        <w:t>інша інформація, пов’язана з установою</w:t>
      </w:r>
      <w:r w:rsidR="000309FA" w:rsidRPr="00CE0EF8">
        <w:rPr>
          <w:rFonts w:ascii="Calibri" w:hAnsi="Calibri" w:cs="Arial"/>
          <w:lang w:val="uk-UA"/>
        </w:rPr>
        <w:t>;</w:t>
      </w:r>
    </w:p>
    <w:p w14:paraId="5D4E6E8F" w14:textId="5EEC5656" w:rsidR="000D4998" w:rsidRPr="00CE0EF8" w:rsidRDefault="00952CC1" w:rsidP="000D499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40"/>
        <w:jc w:val="both"/>
        <w:rPr>
          <w:rFonts w:ascii="Calibri" w:hAnsi="Calibri" w:cs="Arial"/>
          <w:lang w:val="uk-UA"/>
        </w:rPr>
      </w:pPr>
      <w:r w:rsidRPr="00CE0EF8">
        <w:rPr>
          <w:rFonts w:ascii="Calibri" w:hAnsi="Calibri" w:cs="Arial"/>
          <w:b/>
          <w:lang w:val="uk-UA"/>
        </w:rPr>
        <w:t>Розділ Б</w:t>
      </w:r>
      <w:r w:rsidR="005A658F" w:rsidRPr="00CE0EF8">
        <w:rPr>
          <w:rFonts w:ascii="Calibri" w:hAnsi="Calibri" w:cs="Arial"/>
          <w:b/>
          <w:lang w:val="uk-UA"/>
        </w:rPr>
        <w:t>)</w:t>
      </w:r>
      <w:r w:rsidR="00BD52C9" w:rsidRPr="00CE0EF8">
        <w:rPr>
          <w:rFonts w:ascii="Calibri" w:hAnsi="Calibri" w:cs="Arial"/>
          <w:b/>
          <w:lang w:val="uk-UA"/>
        </w:rPr>
        <w:t xml:space="preserve"> </w:t>
      </w:r>
      <w:r w:rsidR="000B5D8F" w:rsidRPr="00CE0EF8">
        <w:rPr>
          <w:rFonts w:ascii="Calibri" w:hAnsi="Calibri" w:cs="Arial"/>
          <w:b/>
          <w:lang w:val="uk-UA"/>
        </w:rPr>
        <w:t>–</w:t>
      </w:r>
      <w:r w:rsidR="00BD52C9" w:rsidRPr="00CE0EF8">
        <w:rPr>
          <w:rFonts w:ascii="Calibri" w:hAnsi="Calibri" w:cs="Arial"/>
          <w:b/>
          <w:lang w:val="uk-UA"/>
        </w:rPr>
        <w:t xml:space="preserve"> </w:t>
      </w:r>
      <w:r w:rsidRPr="00CE0EF8">
        <w:rPr>
          <w:rFonts w:ascii="Calibri" w:hAnsi="Calibri" w:cs="Arial"/>
          <w:b/>
          <w:lang w:val="uk-UA"/>
        </w:rPr>
        <w:t xml:space="preserve">ДІЯЛЬНІСТЬ </w:t>
      </w:r>
      <w:r w:rsidR="00A44A88" w:rsidRPr="00CE0EF8">
        <w:rPr>
          <w:rFonts w:ascii="Calibri" w:hAnsi="Calibri" w:cs="Arial"/>
          <w:b/>
          <w:lang w:val="uk-UA"/>
        </w:rPr>
        <w:t xml:space="preserve">І РОЗМІР </w:t>
      </w:r>
      <w:r w:rsidR="000D4998" w:rsidRPr="00CE0EF8">
        <w:rPr>
          <w:rFonts w:ascii="Calibri" w:hAnsi="Calibri" w:cs="Arial"/>
          <w:lang w:val="uk-UA"/>
        </w:rPr>
        <w:t xml:space="preserve">– </w:t>
      </w:r>
      <w:r w:rsidR="00A44A88" w:rsidRPr="00CE0EF8">
        <w:rPr>
          <w:rFonts w:ascii="Calibri" w:hAnsi="Calibri" w:cs="Arial"/>
          <w:lang w:val="uk-UA"/>
        </w:rPr>
        <w:t>дані, пов’язані з господарською діяльністю установи</w:t>
      </w:r>
      <w:r w:rsidR="000D4998" w:rsidRPr="00CE0EF8">
        <w:rPr>
          <w:rFonts w:ascii="Calibri" w:hAnsi="Calibri" w:cs="Arial"/>
          <w:lang w:val="uk-UA"/>
        </w:rPr>
        <w:t>;</w:t>
      </w:r>
    </w:p>
    <w:p w14:paraId="24F45013" w14:textId="2FF2E3A0" w:rsidR="00902BC6" w:rsidRPr="00CE0EF8" w:rsidRDefault="00A44A8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40"/>
        <w:jc w:val="both"/>
        <w:rPr>
          <w:rFonts w:ascii="Calibri" w:hAnsi="Calibri" w:cs="Arial"/>
          <w:b/>
          <w:lang w:val="uk-UA"/>
        </w:rPr>
      </w:pPr>
      <w:r w:rsidRPr="00CE0EF8">
        <w:rPr>
          <w:rFonts w:ascii="Calibri" w:hAnsi="Calibri" w:cs="Arial"/>
          <w:b/>
          <w:lang w:val="uk-UA"/>
        </w:rPr>
        <w:t>Розділ В</w:t>
      </w:r>
      <w:r w:rsidR="000F6A67" w:rsidRPr="00CE0EF8">
        <w:rPr>
          <w:rFonts w:ascii="Calibri" w:hAnsi="Calibri" w:cs="Arial"/>
          <w:b/>
          <w:lang w:val="uk-UA"/>
        </w:rPr>
        <w:t xml:space="preserve">) - </w:t>
      </w:r>
      <w:r w:rsidR="000309FA" w:rsidRPr="00CE0EF8">
        <w:rPr>
          <w:rFonts w:ascii="Calibri" w:hAnsi="Calibri" w:cs="Arial"/>
          <w:b/>
          <w:lang w:val="uk-UA"/>
        </w:rPr>
        <w:t>IT,</w:t>
      </w:r>
      <w:r w:rsidRPr="00CE0EF8">
        <w:rPr>
          <w:rFonts w:ascii="Calibri" w:hAnsi="Calibri" w:cs="Arial"/>
          <w:b/>
          <w:lang w:val="uk-UA"/>
        </w:rPr>
        <w:t xml:space="preserve"> ТЕЛЕКОМУНІКАЦІЯ ТА ОРГАНІЗАЦІЯ </w:t>
      </w:r>
      <w:r w:rsidR="000309FA" w:rsidRPr="00CE0EF8">
        <w:rPr>
          <w:rFonts w:ascii="Calibri" w:hAnsi="Calibri" w:cs="Arial"/>
          <w:lang w:val="uk-UA"/>
        </w:rPr>
        <w:t xml:space="preserve">– </w:t>
      </w:r>
      <w:r w:rsidRPr="00CE0EF8">
        <w:rPr>
          <w:rFonts w:ascii="Calibri" w:hAnsi="Calibri" w:cs="Arial"/>
          <w:lang w:val="uk-UA"/>
        </w:rPr>
        <w:t>Основна архітектура мережі і характеристики телекомунікацій тощо</w:t>
      </w:r>
      <w:r w:rsidR="000309FA" w:rsidRPr="00CE0EF8">
        <w:rPr>
          <w:rFonts w:ascii="Calibri" w:hAnsi="Calibri" w:cs="Arial"/>
          <w:lang w:val="uk-UA"/>
        </w:rPr>
        <w:t>.</w:t>
      </w:r>
    </w:p>
    <w:p w14:paraId="70244CA5" w14:textId="273CBAE5" w:rsidR="000309FA" w:rsidRPr="00CE0EF8" w:rsidRDefault="003C075A" w:rsidP="000309FA">
      <w:pPr>
        <w:autoSpaceDE w:val="0"/>
        <w:autoSpaceDN w:val="0"/>
        <w:adjustRightInd w:val="0"/>
        <w:jc w:val="both"/>
        <w:rPr>
          <w:rFonts w:ascii="Calibri" w:hAnsi="Calibri" w:cs="Arial"/>
          <w:b/>
          <w:highlight w:val="lightGray"/>
          <w:lang w:val="uk-UA"/>
        </w:rPr>
      </w:pPr>
      <w:r w:rsidRPr="00CE0EF8">
        <w:rPr>
          <w:rFonts w:ascii="Calibri" w:hAnsi="Calibri" w:cs="Arial"/>
          <w:b/>
          <w:highlight w:val="lightGray"/>
          <w:lang w:val="uk-UA"/>
        </w:rPr>
        <w:t xml:space="preserve">ІНФОРМАЦІЯ ЩОДО ЗАПОВНЕННЯ ОПИТУВАЛЬНИКА </w:t>
      </w:r>
    </w:p>
    <w:p w14:paraId="3B9D462F" w14:textId="77777777" w:rsidR="000309FA" w:rsidRPr="00CE0EF8" w:rsidRDefault="000309FA" w:rsidP="000309FA">
      <w:pPr>
        <w:autoSpaceDE w:val="0"/>
        <w:autoSpaceDN w:val="0"/>
        <w:adjustRightInd w:val="0"/>
        <w:jc w:val="both"/>
        <w:rPr>
          <w:rFonts w:ascii="Calibri" w:hAnsi="Calibri" w:cs="Arial"/>
          <w:lang w:val="uk-UA"/>
        </w:rPr>
      </w:pPr>
    </w:p>
    <w:p w14:paraId="1B9A56D0" w14:textId="1F09212A" w:rsidR="000309FA" w:rsidRPr="00CE0EF8" w:rsidRDefault="003C075A" w:rsidP="000309FA">
      <w:pPr>
        <w:autoSpaceDE w:val="0"/>
        <w:autoSpaceDN w:val="0"/>
        <w:adjustRightInd w:val="0"/>
        <w:jc w:val="both"/>
        <w:rPr>
          <w:rFonts w:ascii="Calibri" w:hAnsi="Calibri" w:cs="Arial"/>
          <w:lang w:val="uk-UA"/>
        </w:rPr>
      </w:pPr>
      <w:r w:rsidRPr="00CE0EF8">
        <w:rPr>
          <w:rFonts w:ascii="Calibri" w:hAnsi="Calibri" w:cs="Arial"/>
          <w:lang w:val="uk-UA"/>
        </w:rPr>
        <w:t>Опитувальник необхідно заповнити</w:t>
      </w:r>
      <w:r w:rsidR="006362C8" w:rsidRPr="00CE0EF8">
        <w:rPr>
          <w:rFonts w:ascii="Calibri" w:hAnsi="Calibri" w:cs="Arial"/>
          <w:lang w:val="uk-UA"/>
        </w:rPr>
        <w:t>:</w:t>
      </w:r>
      <w:r w:rsidR="000309FA" w:rsidRPr="00CE0EF8">
        <w:rPr>
          <w:rFonts w:ascii="Calibri" w:hAnsi="Calibri" w:cs="Arial"/>
          <w:lang w:val="uk-UA"/>
        </w:rPr>
        <w:t xml:space="preserve"> </w:t>
      </w:r>
    </w:p>
    <w:p w14:paraId="0B0125F5" w14:textId="77777777" w:rsidR="000D4998" w:rsidRPr="00CE0EF8" w:rsidRDefault="000D4998" w:rsidP="000309FA">
      <w:pPr>
        <w:autoSpaceDE w:val="0"/>
        <w:autoSpaceDN w:val="0"/>
        <w:adjustRightInd w:val="0"/>
        <w:jc w:val="both"/>
        <w:rPr>
          <w:rFonts w:ascii="Calibri" w:hAnsi="Calibri" w:cs="Arial"/>
          <w:lang w:val="uk-UA"/>
        </w:rPr>
      </w:pPr>
    </w:p>
    <w:p w14:paraId="4619EAEA" w14:textId="13AA1282" w:rsidR="00902BC6" w:rsidRPr="00CE0EF8" w:rsidRDefault="003C075A">
      <w:pPr>
        <w:pStyle w:val="ListParagraph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40"/>
        <w:contextualSpacing/>
        <w:jc w:val="both"/>
        <w:rPr>
          <w:rFonts w:ascii="Calibri" w:hAnsi="Calibri" w:cs="Arial"/>
          <w:lang w:val="uk-UA"/>
        </w:rPr>
      </w:pPr>
      <w:r w:rsidRPr="00CE0EF8">
        <w:rPr>
          <w:rFonts w:ascii="Calibri" w:hAnsi="Calibri" w:cs="Arial"/>
          <w:lang w:val="uk-UA"/>
        </w:rPr>
        <w:t xml:space="preserve">Відповідаючи на запитання у відповідних </w:t>
      </w:r>
      <w:r w:rsidR="00C97882">
        <w:rPr>
          <w:rFonts w:ascii="Calibri" w:hAnsi="Calibri" w:cs="Arial"/>
          <w:lang w:val="ru-RU"/>
        </w:rPr>
        <w:t>полях</w:t>
      </w:r>
      <w:r w:rsidRPr="00CE0EF8">
        <w:rPr>
          <w:rFonts w:ascii="Calibri" w:hAnsi="Calibri" w:cs="Arial"/>
          <w:lang w:val="uk-UA"/>
        </w:rPr>
        <w:t xml:space="preserve"> </w:t>
      </w:r>
      <w:r w:rsidR="00C97882">
        <w:rPr>
          <w:rFonts w:ascii="Calibri" w:hAnsi="Calibri" w:cs="Arial"/>
          <w:lang w:val="uk-UA"/>
        </w:rPr>
        <w:t>таблиці</w:t>
      </w:r>
    </w:p>
    <w:p w14:paraId="6B55F4B6" w14:textId="77777777" w:rsidR="00CA5D6B" w:rsidRPr="00CE0EF8" w:rsidRDefault="00CA5D6B" w:rsidP="00CA5D6B">
      <w:pPr>
        <w:pStyle w:val="ListParagraph"/>
        <w:suppressAutoHyphens w:val="0"/>
        <w:autoSpaceDE w:val="0"/>
        <w:autoSpaceDN w:val="0"/>
        <w:adjustRightInd w:val="0"/>
        <w:spacing w:after="240"/>
        <w:ind w:left="360"/>
        <w:contextualSpacing/>
        <w:jc w:val="both"/>
        <w:rPr>
          <w:rFonts w:ascii="Calibri" w:hAnsi="Calibri" w:cs="Arial"/>
          <w:lang w:val="uk-UA"/>
        </w:rPr>
      </w:pPr>
    </w:p>
    <w:p w14:paraId="5B99E4EC" w14:textId="25A1B57F" w:rsidR="00902BC6" w:rsidRPr="00CE0EF8" w:rsidRDefault="003C075A">
      <w:pPr>
        <w:pStyle w:val="ListParagraph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40"/>
        <w:contextualSpacing/>
        <w:jc w:val="both"/>
        <w:rPr>
          <w:rFonts w:ascii="Calibri" w:hAnsi="Calibri" w:cs="Arial"/>
          <w:lang w:val="uk-UA"/>
        </w:rPr>
      </w:pPr>
      <w:r w:rsidRPr="00CE0EF8">
        <w:rPr>
          <w:rFonts w:ascii="Calibri" w:hAnsi="Calibri" w:cs="Arial"/>
          <w:lang w:val="uk-UA"/>
        </w:rPr>
        <w:t>Додаючи зображення, схеми або інші допоміжні документи</w:t>
      </w:r>
      <w:r w:rsidR="00C97882">
        <w:rPr>
          <w:rFonts w:ascii="Calibri" w:hAnsi="Calibri" w:cs="Arial"/>
          <w:lang w:val="uk-UA"/>
        </w:rPr>
        <w:t>, у разі необхідності</w:t>
      </w:r>
    </w:p>
    <w:p w14:paraId="59A4BA7E" w14:textId="42E9B5B7" w:rsidR="00902BC6" w:rsidRPr="00BC3EFC" w:rsidRDefault="003C075A" w:rsidP="00BC3EFC">
      <w:pPr>
        <w:shd w:val="clear" w:color="auto" w:fill="FFFFFF"/>
        <w:autoSpaceDE w:val="0"/>
        <w:autoSpaceDN w:val="0"/>
        <w:adjustRightInd w:val="0"/>
        <w:jc w:val="both"/>
        <w:rPr>
          <w:rStyle w:val="Hyperlink"/>
          <w:lang w:val="ru-RU"/>
        </w:rPr>
      </w:pPr>
      <w:r w:rsidRPr="00CE0EF8">
        <w:rPr>
          <w:rFonts w:ascii="Calibri" w:hAnsi="Calibri" w:cs="Arial"/>
          <w:lang w:val="uk-UA"/>
        </w:rPr>
        <w:t xml:space="preserve">Заздалегідь дякуємо Вам за надання заповненого опитувальника не пізніше </w:t>
      </w:r>
      <w:r w:rsidR="002A55D0">
        <w:rPr>
          <w:rFonts w:ascii="Calibri" w:hAnsi="Calibri" w:cs="Arial"/>
          <w:b/>
          <w:lang w:val="uk-UA"/>
        </w:rPr>
        <w:t>__</w:t>
      </w:r>
      <w:r w:rsidRPr="00CE0EF8">
        <w:rPr>
          <w:rFonts w:ascii="Calibri" w:hAnsi="Calibri" w:cs="Arial"/>
          <w:b/>
          <w:lang w:val="uk-UA"/>
        </w:rPr>
        <w:t xml:space="preserve"> </w:t>
      </w:r>
      <w:r w:rsidR="002A55D0">
        <w:rPr>
          <w:rFonts w:ascii="Calibri" w:hAnsi="Calibri" w:cs="Arial"/>
          <w:b/>
          <w:lang w:val="uk-UA"/>
        </w:rPr>
        <w:t>квіт</w:t>
      </w:r>
      <w:r w:rsidRPr="00CE0EF8">
        <w:rPr>
          <w:rFonts w:ascii="Calibri" w:hAnsi="Calibri" w:cs="Arial"/>
          <w:b/>
          <w:lang w:val="uk-UA"/>
        </w:rPr>
        <w:t>ня 2020 р.</w:t>
      </w:r>
      <w:r w:rsidRPr="00CE0EF8">
        <w:rPr>
          <w:rFonts w:ascii="Calibri" w:hAnsi="Calibri" w:cs="Arial"/>
          <w:lang w:val="uk-UA"/>
        </w:rPr>
        <w:t xml:space="preserve"> електронною поштою </w:t>
      </w:r>
      <w:r w:rsidR="00BC3EFC">
        <w:rPr>
          <w:rFonts w:ascii="Calibri" w:hAnsi="Calibri" w:cs="Arial"/>
          <w:lang w:val="uk-UA"/>
        </w:rPr>
        <w:t>на</w:t>
      </w:r>
      <w:r w:rsidRPr="00CE0EF8">
        <w:rPr>
          <w:rFonts w:ascii="Calibri" w:hAnsi="Calibri" w:cs="Arial"/>
          <w:lang w:val="uk-UA"/>
        </w:rPr>
        <w:t xml:space="preserve"> наступн</w:t>
      </w:r>
      <w:r w:rsidR="00BC3EFC">
        <w:rPr>
          <w:rFonts w:ascii="Calibri" w:hAnsi="Calibri" w:cs="Arial"/>
          <w:lang w:val="uk-UA"/>
        </w:rPr>
        <w:t>у</w:t>
      </w:r>
      <w:r w:rsidRPr="00CE0EF8">
        <w:rPr>
          <w:rFonts w:ascii="Calibri" w:hAnsi="Calibri" w:cs="Arial"/>
          <w:lang w:val="uk-UA"/>
        </w:rPr>
        <w:t xml:space="preserve"> адрес</w:t>
      </w:r>
      <w:r w:rsidR="00BC3EFC">
        <w:rPr>
          <w:rFonts w:ascii="Calibri" w:hAnsi="Calibri" w:cs="Arial"/>
          <w:lang w:val="uk-UA"/>
        </w:rPr>
        <w:t>у</w:t>
      </w:r>
      <w:r w:rsidR="000309FA" w:rsidRPr="00CE0EF8">
        <w:rPr>
          <w:rFonts w:ascii="Calibri" w:hAnsi="Calibri" w:cs="Arial"/>
          <w:lang w:val="uk-UA"/>
        </w:rPr>
        <w:t>:</w:t>
      </w:r>
      <w:r w:rsidR="00BC3EFC" w:rsidRPr="00BC3EFC">
        <w:rPr>
          <w:rFonts w:ascii="Calibri" w:hAnsi="Calibri" w:cs="Arial"/>
          <w:lang w:val="ru-RU"/>
        </w:rPr>
        <w:t xml:space="preserve"> </w:t>
      </w:r>
      <w:hyperlink r:id="rId10" w:history="1">
        <w:r w:rsidR="00556FFF" w:rsidRPr="007913A0">
          <w:rPr>
            <w:rStyle w:val="Hyperlink"/>
            <w:rFonts w:ascii="Calibri" w:hAnsi="Calibri" w:cs="Arial"/>
            <w:lang w:val="ru-RU"/>
          </w:rPr>
          <w:t>aborynets@ifc.org</w:t>
        </w:r>
      </w:hyperlink>
    </w:p>
    <w:p w14:paraId="1F935748" w14:textId="77777777" w:rsidR="000B5D8F" w:rsidRPr="00CE0EF8" w:rsidRDefault="000B5D8F" w:rsidP="000B5D8F">
      <w:pPr>
        <w:pStyle w:val="ListParagraph"/>
        <w:shd w:val="clear" w:color="auto" w:fill="FFFFFF"/>
        <w:suppressAutoHyphens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b/>
          <w:lang w:val="uk-UA"/>
        </w:rPr>
      </w:pPr>
    </w:p>
    <w:p w14:paraId="72882105" w14:textId="54FC3AB0" w:rsidR="000309FA" w:rsidRPr="00CE0EF8" w:rsidRDefault="00BF18BA" w:rsidP="000309FA">
      <w:pPr>
        <w:autoSpaceDE w:val="0"/>
        <w:autoSpaceDN w:val="0"/>
        <w:adjustRightInd w:val="0"/>
        <w:jc w:val="both"/>
        <w:rPr>
          <w:rFonts w:ascii="Calibri" w:hAnsi="Calibri" w:cs="Arial"/>
          <w:b/>
          <w:lang w:val="uk-UA"/>
        </w:rPr>
      </w:pPr>
      <w:r w:rsidRPr="00CE0EF8">
        <w:rPr>
          <w:rFonts w:ascii="Calibri" w:hAnsi="Calibri" w:cs="Arial"/>
          <w:b/>
          <w:lang w:val="uk-UA"/>
        </w:rPr>
        <w:t xml:space="preserve">КОНФІДЕНЦІЙНІСТЬ </w:t>
      </w:r>
    </w:p>
    <w:p w14:paraId="6B67C209" w14:textId="77777777" w:rsidR="000309FA" w:rsidRPr="00CE0EF8" w:rsidRDefault="000309FA" w:rsidP="000309FA">
      <w:pPr>
        <w:autoSpaceDE w:val="0"/>
        <w:autoSpaceDN w:val="0"/>
        <w:adjustRightInd w:val="0"/>
        <w:jc w:val="both"/>
        <w:rPr>
          <w:rFonts w:ascii="Calibri" w:hAnsi="Calibri" w:cs="Arial"/>
          <w:lang w:val="uk-UA"/>
        </w:rPr>
      </w:pPr>
    </w:p>
    <w:p w14:paraId="068BD1FA" w14:textId="542440B6" w:rsidR="000309FA" w:rsidRPr="00CE0EF8" w:rsidRDefault="00BF18BA" w:rsidP="000309FA">
      <w:pPr>
        <w:autoSpaceDE w:val="0"/>
        <w:autoSpaceDN w:val="0"/>
        <w:adjustRightInd w:val="0"/>
        <w:jc w:val="both"/>
        <w:rPr>
          <w:rFonts w:ascii="Calibri" w:hAnsi="Calibri" w:cs="Arial"/>
          <w:i/>
          <w:lang w:val="uk-UA"/>
        </w:rPr>
      </w:pPr>
      <w:r w:rsidRPr="00CE0EF8">
        <w:rPr>
          <w:rFonts w:ascii="Calibri" w:hAnsi="Calibri" w:cs="Arial"/>
          <w:lang w:val="uk-UA"/>
        </w:rPr>
        <w:t xml:space="preserve">Будь-яка інформація, отримана та використана для цього аналізу, буде розглядатися та </w:t>
      </w:r>
      <w:r w:rsidRPr="00CE0EF8">
        <w:rPr>
          <w:rFonts w:ascii="Calibri" w:hAnsi="Calibri" w:cs="Arial"/>
          <w:u w:val="single"/>
          <w:lang w:val="uk-UA"/>
        </w:rPr>
        <w:t>вважатися суворо конфіденційною</w:t>
      </w:r>
      <w:r w:rsidRPr="00CE0EF8">
        <w:rPr>
          <w:rFonts w:ascii="Calibri" w:hAnsi="Calibri" w:cs="Arial"/>
          <w:lang w:val="uk-UA"/>
        </w:rPr>
        <w:t xml:space="preserve"> та використовуватиметься лише з метою підготовки </w:t>
      </w:r>
      <w:r w:rsidR="002A55D0">
        <w:rPr>
          <w:rFonts w:ascii="Calibri" w:hAnsi="Calibri" w:cs="Arial"/>
          <w:lang w:val="uk-UA"/>
        </w:rPr>
        <w:t>звіту</w:t>
      </w:r>
      <w:r w:rsidR="000309FA" w:rsidRPr="00CE0EF8">
        <w:rPr>
          <w:rFonts w:ascii="Calibri" w:hAnsi="Calibri" w:cs="Arial"/>
          <w:i/>
          <w:lang w:val="uk-UA"/>
        </w:rPr>
        <w:t>.</w:t>
      </w:r>
    </w:p>
    <w:p w14:paraId="3D031D4A" w14:textId="77777777" w:rsidR="000309FA" w:rsidRPr="00CE0EF8" w:rsidRDefault="000309FA" w:rsidP="000309FA">
      <w:pPr>
        <w:autoSpaceDE w:val="0"/>
        <w:autoSpaceDN w:val="0"/>
        <w:adjustRightInd w:val="0"/>
        <w:jc w:val="both"/>
        <w:rPr>
          <w:rFonts w:ascii="Calibri" w:hAnsi="Calibri" w:cs="Arial"/>
          <w:i/>
          <w:lang w:val="uk-UA"/>
        </w:rPr>
      </w:pPr>
    </w:p>
    <w:p w14:paraId="3B8785F0" w14:textId="13BCBDBF" w:rsidR="000309FA" w:rsidRPr="00CE0EF8" w:rsidRDefault="00710A63" w:rsidP="000309FA">
      <w:pPr>
        <w:autoSpaceDE w:val="0"/>
        <w:autoSpaceDN w:val="0"/>
        <w:adjustRightInd w:val="0"/>
        <w:rPr>
          <w:rFonts w:cs="Arial"/>
          <w:b/>
          <w:szCs w:val="18"/>
          <w:lang w:val="uk-UA"/>
        </w:rPr>
      </w:pPr>
      <w:r w:rsidRPr="00CE0EF8">
        <w:rPr>
          <w:rFonts w:cs="Arial"/>
          <w:b/>
          <w:szCs w:val="18"/>
          <w:lang w:val="uk-UA"/>
        </w:rPr>
        <w:t>Заздалегідь дякуємо Вам за співпрацю</w:t>
      </w:r>
      <w:r w:rsidR="006362C8" w:rsidRPr="00CE0EF8">
        <w:rPr>
          <w:rFonts w:cs="Arial"/>
          <w:b/>
          <w:szCs w:val="18"/>
          <w:lang w:val="uk-UA"/>
        </w:rPr>
        <w:t>!</w:t>
      </w:r>
    </w:p>
    <w:p w14:paraId="33F2E4D0" w14:textId="77777777" w:rsidR="00762457" w:rsidRDefault="000309FA" w:rsidP="000309FA">
      <w:pPr>
        <w:pStyle w:val="NoSpacing"/>
        <w:shd w:val="clear" w:color="auto" w:fill="FFFFFF"/>
        <w:rPr>
          <w:sz w:val="36"/>
          <w:szCs w:val="36"/>
          <w:lang w:val="uk-UA"/>
        </w:rPr>
      </w:pPr>
      <w:r w:rsidRPr="00CE0EF8">
        <w:rPr>
          <w:sz w:val="36"/>
          <w:szCs w:val="36"/>
          <w:lang w:val="uk-UA"/>
        </w:rPr>
        <w:br w:type="page"/>
      </w:r>
    </w:p>
    <w:p w14:paraId="5A5FE1D5" w14:textId="77777777" w:rsidR="00177C80" w:rsidRPr="00FA4752" w:rsidRDefault="00177C80" w:rsidP="00177C80">
      <w:pPr>
        <w:pStyle w:val="NoSpacing"/>
        <w:numPr>
          <w:ilvl w:val="0"/>
          <w:numId w:val="44"/>
        </w:numPr>
        <w:shd w:val="clear" w:color="auto" w:fill="FFFFFF"/>
        <w:rPr>
          <w:b/>
          <w:sz w:val="28"/>
          <w:szCs w:val="28"/>
          <w:lang/>
        </w:rPr>
      </w:pPr>
      <w:r w:rsidRPr="00FA4752">
        <w:rPr>
          <w:b/>
          <w:sz w:val="28"/>
          <w:szCs w:val="28"/>
          <w:lang/>
        </w:rPr>
        <w:lastRenderedPageBreak/>
        <w:t xml:space="preserve">Голосарій </w:t>
      </w:r>
    </w:p>
    <w:p w14:paraId="2B6788BD" w14:textId="77777777" w:rsidR="00177C80" w:rsidRPr="00AE5C2B" w:rsidRDefault="00177C80" w:rsidP="00177C80">
      <w:pPr>
        <w:pStyle w:val="NoSpacing"/>
        <w:shd w:val="clear" w:color="auto" w:fill="FFFFFF"/>
        <w:rPr>
          <w:rFonts w:eastAsia="Arial" w:cs="Arial"/>
          <w:b/>
          <w:kern w:val="1"/>
          <w:lang w:val="uk-UA" w:eastAsia="ar-SA"/>
        </w:rPr>
      </w:pPr>
    </w:p>
    <w:p w14:paraId="3DF584C4" w14:textId="77777777" w:rsidR="00177C80" w:rsidRPr="00FA4752" w:rsidRDefault="00177C80" w:rsidP="00177C80">
      <w:pPr>
        <w:pStyle w:val="ListParagraph"/>
        <w:shd w:val="clear" w:color="auto" w:fill="FFFFFF"/>
        <w:suppressAutoHyphens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b/>
          <w:lang w:val="ru-RU"/>
        </w:rPr>
      </w:pPr>
    </w:p>
    <w:p w14:paraId="0EF31F55" w14:textId="77777777" w:rsidR="00177C80" w:rsidRPr="00FA4752" w:rsidRDefault="00177C80" w:rsidP="00177C80">
      <w:pPr>
        <w:pStyle w:val="ListParagraph"/>
        <w:shd w:val="clear" w:color="auto" w:fill="FFFFFF"/>
        <w:suppressAutoHyphens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lang w:val="ru-RU"/>
        </w:rPr>
      </w:pPr>
      <w:r w:rsidRPr="00FA4752">
        <w:rPr>
          <w:rFonts w:ascii="Calibri" w:hAnsi="Calibri" w:cs="Arial"/>
          <w:b/>
          <w:lang w:val="uk-UA"/>
        </w:rPr>
        <w:t>Головний</w:t>
      </w:r>
      <w:r w:rsidRPr="00FA4752">
        <w:rPr>
          <w:rFonts w:ascii="Calibri" w:hAnsi="Calibri" w:cs="Arial"/>
          <w:b/>
          <w:lang w:val="ru-RU"/>
        </w:rPr>
        <w:t xml:space="preserve"> центр (</w:t>
      </w:r>
      <w:proofErr w:type="spellStart"/>
      <w:r w:rsidRPr="00FA4752">
        <w:rPr>
          <w:rFonts w:ascii="Calibri" w:hAnsi="Calibri" w:cs="Arial"/>
          <w:b/>
          <w:lang w:val="ru-RU"/>
        </w:rPr>
        <w:t>основна</w:t>
      </w:r>
      <w:proofErr w:type="spellEnd"/>
      <w:r w:rsidRPr="00FA4752">
        <w:rPr>
          <w:rFonts w:ascii="Calibri" w:hAnsi="Calibri" w:cs="Arial"/>
          <w:b/>
          <w:lang w:val="ru-RU"/>
        </w:rPr>
        <w:t xml:space="preserve"> система, </w:t>
      </w:r>
      <w:proofErr w:type="spellStart"/>
      <w:r w:rsidRPr="00FA4752">
        <w:rPr>
          <w:rFonts w:ascii="Calibri" w:hAnsi="Calibri" w:cs="Arial"/>
          <w:b/>
          <w:lang w:val="ru-RU"/>
        </w:rPr>
        <w:t>центральній</w:t>
      </w:r>
      <w:proofErr w:type="spellEnd"/>
      <w:r w:rsidRPr="00FA4752">
        <w:rPr>
          <w:rFonts w:ascii="Calibri" w:hAnsi="Calibri" w:cs="Arial"/>
          <w:b/>
          <w:lang w:val="ru-RU"/>
        </w:rPr>
        <w:t xml:space="preserve"> об’</w:t>
      </w:r>
      <w:proofErr w:type="spellStart"/>
      <w:r w:rsidRPr="00FA4752">
        <w:rPr>
          <w:rFonts w:ascii="Calibri" w:hAnsi="Calibri" w:cs="Arial"/>
          <w:b/>
          <w:lang w:val="uk-UA"/>
        </w:rPr>
        <w:t>єкт</w:t>
      </w:r>
      <w:proofErr w:type="spellEnd"/>
      <w:r w:rsidRPr="00FA4752">
        <w:rPr>
          <w:rFonts w:ascii="Calibri" w:hAnsi="Calibri" w:cs="Arial"/>
          <w:b/>
          <w:lang w:val="ru-RU"/>
        </w:rPr>
        <w:t>)</w:t>
      </w:r>
      <w:r w:rsidRPr="00FA4752">
        <w:rPr>
          <w:rFonts w:ascii="Calibri" w:hAnsi="Calibri" w:cs="Arial"/>
          <w:lang w:val="ru-RU"/>
        </w:rPr>
        <w:t xml:space="preserve"> - </w:t>
      </w:r>
      <w:proofErr w:type="spellStart"/>
      <w:r w:rsidRPr="00FA4752">
        <w:rPr>
          <w:rFonts w:ascii="Calibri" w:hAnsi="Calibri" w:cs="Arial"/>
          <w:lang w:val="ru-RU"/>
        </w:rPr>
        <w:t>це</w:t>
      </w:r>
      <w:proofErr w:type="spellEnd"/>
      <w:r w:rsidRPr="00FA4752">
        <w:rPr>
          <w:rFonts w:ascii="Calibri" w:hAnsi="Calibri" w:cs="Arial"/>
          <w:lang w:val="ru-RU"/>
        </w:rPr>
        <w:t xml:space="preserve"> </w:t>
      </w:r>
      <w:proofErr w:type="spellStart"/>
      <w:r w:rsidRPr="00FA4752">
        <w:rPr>
          <w:rFonts w:ascii="Calibri" w:hAnsi="Calibri" w:cs="Arial"/>
          <w:lang w:val="ru-RU"/>
        </w:rPr>
        <w:t>основний</w:t>
      </w:r>
      <w:proofErr w:type="spellEnd"/>
      <w:r w:rsidRPr="00FA4752">
        <w:rPr>
          <w:rFonts w:ascii="Calibri" w:hAnsi="Calibri" w:cs="Arial"/>
          <w:lang w:val="ru-RU"/>
        </w:rPr>
        <w:t xml:space="preserve"> центр, на </w:t>
      </w:r>
      <w:proofErr w:type="spellStart"/>
      <w:r w:rsidRPr="00FA4752">
        <w:rPr>
          <w:rFonts w:ascii="Calibri" w:hAnsi="Calibri" w:cs="Arial"/>
          <w:lang w:val="ru-RU"/>
        </w:rPr>
        <w:t>якому</w:t>
      </w:r>
      <w:proofErr w:type="spellEnd"/>
      <w:r w:rsidRPr="00FA4752">
        <w:rPr>
          <w:rFonts w:ascii="Calibri" w:hAnsi="Calibri" w:cs="Arial"/>
          <w:lang w:val="ru-RU"/>
        </w:rPr>
        <w:t xml:space="preserve"> </w:t>
      </w:r>
      <w:proofErr w:type="spellStart"/>
      <w:r w:rsidRPr="00FA4752">
        <w:rPr>
          <w:rFonts w:ascii="Calibri" w:hAnsi="Calibri" w:cs="Arial"/>
          <w:lang w:val="ru-RU"/>
        </w:rPr>
        <w:t>розміщена</w:t>
      </w:r>
      <w:proofErr w:type="spellEnd"/>
      <w:r w:rsidRPr="00FA4752">
        <w:rPr>
          <w:rFonts w:ascii="Calibri" w:hAnsi="Calibri" w:cs="Arial"/>
          <w:lang w:val="ru-RU"/>
        </w:rPr>
        <w:t xml:space="preserve"> ІТ-</w:t>
      </w:r>
      <w:proofErr w:type="spellStart"/>
      <w:r w:rsidRPr="00FA4752">
        <w:rPr>
          <w:rFonts w:ascii="Calibri" w:hAnsi="Calibri" w:cs="Arial"/>
          <w:lang w:val="ru-RU"/>
        </w:rPr>
        <w:t>інфраструктура</w:t>
      </w:r>
      <w:proofErr w:type="spellEnd"/>
      <w:r w:rsidRPr="00FA4752">
        <w:rPr>
          <w:rFonts w:ascii="Calibri" w:hAnsi="Calibri" w:cs="Arial"/>
          <w:lang w:val="ru-RU"/>
        </w:rPr>
        <w:t xml:space="preserve"> (мережа, </w:t>
      </w:r>
      <w:proofErr w:type="spellStart"/>
      <w:r w:rsidRPr="00FA4752">
        <w:rPr>
          <w:rFonts w:ascii="Calibri" w:hAnsi="Calibri" w:cs="Arial"/>
          <w:lang w:val="ru-RU"/>
        </w:rPr>
        <w:t>бази</w:t>
      </w:r>
      <w:proofErr w:type="spellEnd"/>
      <w:r w:rsidRPr="00FA4752">
        <w:rPr>
          <w:rFonts w:ascii="Calibri" w:hAnsi="Calibri" w:cs="Arial"/>
          <w:lang w:val="ru-RU"/>
        </w:rPr>
        <w:t xml:space="preserve"> </w:t>
      </w:r>
      <w:proofErr w:type="spellStart"/>
      <w:r w:rsidRPr="00FA4752">
        <w:rPr>
          <w:rFonts w:ascii="Calibri" w:hAnsi="Calibri" w:cs="Arial"/>
          <w:lang w:val="ru-RU"/>
        </w:rPr>
        <w:t>даних</w:t>
      </w:r>
      <w:proofErr w:type="spellEnd"/>
      <w:r w:rsidRPr="00FA4752">
        <w:rPr>
          <w:rFonts w:ascii="Calibri" w:hAnsi="Calibri" w:cs="Arial"/>
          <w:lang w:val="ru-RU"/>
        </w:rPr>
        <w:t xml:space="preserve">, </w:t>
      </w:r>
      <w:proofErr w:type="spellStart"/>
      <w:r w:rsidRPr="00FA4752">
        <w:rPr>
          <w:rFonts w:ascii="Calibri" w:hAnsi="Calibri" w:cs="Arial"/>
          <w:lang w:val="ru-RU"/>
        </w:rPr>
        <w:t>програми</w:t>
      </w:r>
      <w:proofErr w:type="spellEnd"/>
      <w:r w:rsidRPr="00FA4752">
        <w:rPr>
          <w:rFonts w:ascii="Calibri" w:hAnsi="Calibri" w:cs="Arial"/>
          <w:lang w:val="ru-RU"/>
        </w:rPr>
        <w:t xml:space="preserve">). </w:t>
      </w:r>
    </w:p>
    <w:p w14:paraId="2005C856" w14:textId="77777777" w:rsidR="00177C80" w:rsidRPr="00FA4752" w:rsidRDefault="00177C80" w:rsidP="00177C80">
      <w:pPr>
        <w:pStyle w:val="ListParagraph"/>
        <w:shd w:val="clear" w:color="auto" w:fill="FFFFFF"/>
        <w:suppressAutoHyphens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lang w:val="ru-RU"/>
        </w:rPr>
      </w:pPr>
    </w:p>
    <w:p w14:paraId="18E35786" w14:textId="77777777" w:rsidR="00177C80" w:rsidRPr="00FA4752" w:rsidRDefault="00177C80" w:rsidP="00177C80">
      <w:pPr>
        <w:pStyle w:val="ListParagraph"/>
        <w:shd w:val="clear" w:color="auto" w:fill="FFFFFF"/>
        <w:suppressAutoHyphens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lang w:val="uk-UA"/>
        </w:rPr>
      </w:pPr>
      <w:proofErr w:type="spellStart"/>
      <w:r w:rsidRPr="00FA4752">
        <w:rPr>
          <w:rFonts w:ascii="Calibri" w:hAnsi="Calibri" w:cs="Arial"/>
          <w:b/>
          <w:lang w:val="ru-RU"/>
        </w:rPr>
        <w:t>Дублюючий</w:t>
      </w:r>
      <w:proofErr w:type="spellEnd"/>
      <w:r w:rsidRPr="00FA4752">
        <w:rPr>
          <w:rFonts w:ascii="Calibri" w:hAnsi="Calibri" w:cs="Arial"/>
          <w:b/>
          <w:lang w:val="ru-RU"/>
        </w:rPr>
        <w:t xml:space="preserve"> (</w:t>
      </w:r>
      <w:proofErr w:type="spellStart"/>
      <w:r w:rsidRPr="00FA4752">
        <w:rPr>
          <w:rFonts w:ascii="Calibri" w:hAnsi="Calibri" w:cs="Arial"/>
          <w:b/>
          <w:lang w:val="ru-RU"/>
        </w:rPr>
        <w:t>вторинний</w:t>
      </w:r>
      <w:proofErr w:type="spellEnd"/>
      <w:r w:rsidRPr="00FA4752">
        <w:rPr>
          <w:rFonts w:ascii="Calibri" w:hAnsi="Calibri" w:cs="Arial"/>
          <w:b/>
          <w:lang w:val="ru-RU"/>
        </w:rPr>
        <w:t xml:space="preserve">, </w:t>
      </w:r>
      <w:r w:rsidRPr="00FA4752">
        <w:rPr>
          <w:rFonts w:ascii="Calibri" w:hAnsi="Calibri" w:cs="Arial"/>
          <w:b/>
          <w:lang w:val="uk-UA"/>
        </w:rPr>
        <w:t>допоміжний</w:t>
      </w:r>
      <w:r w:rsidRPr="00FA4752">
        <w:rPr>
          <w:rFonts w:ascii="Calibri" w:hAnsi="Calibri" w:cs="Arial"/>
          <w:b/>
          <w:lang w:val="ru-RU"/>
        </w:rPr>
        <w:t>) центр</w:t>
      </w:r>
      <w:r w:rsidRPr="00FA4752">
        <w:rPr>
          <w:rFonts w:ascii="Calibri" w:hAnsi="Calibri" w:cs="Arial"/>
          <w:lang w:val="ru-RU"/>
        </w:rPr>
        <w:t xml:space="preserve"> – об’</w:t>
      </w:r>
      <w:proofErr w:type="spellStart"/>
      <w:r w:rsidRPr="00FA4752">
        <w:rPr>
          <w:rFonts w:ascii="Calibri" w:hAnsi="Calibri" w:cs="Arial"/>
          <w:lang w:val="uk-UA"/>
        </w:rPr>
        <w:t>єкт</w:t>
      </w:r>
      <w:proofErr w:type="spellEnd"/>
      <w:r w:rsidRPr="00FA4752">
        <w:rPr>
          <w:rFonts w:ascii="Calibri" w:hAnsi="Calibri" w:cs="Arial"/>
          <w:lang w:val="uk-UA"/>
        </w:rPr>
        <w:t xml:space="preserve">, </w:t>
      </w:r>
      <w:r w:rsidRPr="00FA4752">
        <w:rPr>
          <w:rFonts w:ascii="Calibri" w:hAnsi="Calibri" w:cs="Arial"/>
          <w:lang w:val="ru-RU"/>
        </w:rPr>
        <w:t xml:space="preserve">де </w:t>
      </w:r>
      <w:proofErr w:type="spellStart"/>
      <w:r w:rsidRPr="00FA4752">
        <w:rPr>
          <w:rFonts w:ascii="Calibri" w:hAnsi="Calibri" w:cs="Arial"/>
          <w:lang w:val="ru-RU"/>
        </w:rPr>
        <w:t>реплікується</w:t>
      </w:r>
      <w:proofErr w:type="spellEnd"/>
      <w:r w:rsidRPr="00FA4752">
        <w:rPr>
          <w:rFonts w:ascii="Calibri" w:hAnsi="Calibri" w:cs="Arial"/>
          <w:lang w:val="ru-RU"/>
        </w:rPr>
        <w:t xml:space="preserve"> ІТ-</w:t>
      </w:r>
      <w:proofErr w:type="spellStart"/>
      <w:r w:rsidRPr="00FA4752">
        <w:rPr>
          <w:rFonts w:ascii="Calibri" w:hAnsi="Calibri" w:cs="Arial"/>
          <w:lang w:val="ru-RU"/>
        </w:rPr>
        <w:t>інфраструктура</w:t>
      </w:r>
      <w:proofErr w:type="spellEnd"/>
      <w:r w:rsidRPr="00FA4752">
        <w:rPr>
          <w:rFonts w:ascii="Calibri" w:hAnsi="Calibri" w:cs="Arial"/>
          <w:lang w:val="ru-RU"/>
        </w:rPr>
        <w:t xml:space="preserve"> (мережа, </w:t>
      </w:r>
      <w:proofErr w:type="spellStart"/>
      <w:r w:rsidRPr="00FA4752">
        <w:rPr>
          <w:rFonts w:ascii="Calibri" w:hAnsi="Calibri" w:cs="Arial"/>
          <w:lang w:val="ru-RU"/>
        </w:rPr>
        <w:t>бази</w:t>
      </w:r>
      <w:proofErr w:type="spellEnd"/>
      <w:r w:rsidRPr="00FA4752">
        <w:rPr>
          <w:rFonts w:ascii="Calibri" w:hAnsi="Calibri" w:cs="Arial"/>
          <w:lang w:val="ru-RU"/>
        </w:rPr>
        <w:t xml:space="preserve"> </w:t>
      </w:r>
      <w:proofErr w:type="spellStart"/>
      <w:r w:rsidRPr="00FA4752">
        <w:rPr>
          <w:rFonts w:ascii="Calibri" w:hAnsi="Calibri" w:cs="Arial"/>
          <w:lang w:val="ru-RU"/>
        </w:rPr>
        <w:t>даних</w:t>
      </w:r>
      <w:proofErr w:type="spellEnd"/>
      <w:r w:rsidRPr="00FA4752">
        <w:rPr>
          <w:rFonts w:ascii="Calibri" w:hAnsi="Calibri" w:cs="Arial"/>
          <w:lang w:val="ru-RU"/>
        </w:rPr>
        <w:t xml:space="preserve">, </w:t>
      </w:r>
      <w:proofErr w:type="spellStart"/>
      <w:r w:rsidRPr="00FA4752">
        <w:rPr>
          <w:rFonts w:ascii="Calibri" w:hAnsi="Calibri" w:cs="Arial"/>
          <w:lang w:val="ru-RU"/>
        </w:rPr>
        <w:t>додатки</w:t>
      </w:r>
      <w:proofErr w:type="spellEnd"/>
      <w:r w:rsidRPr="00FA4752">
        <w:rPr>
          <w:rFonts w:ascii="Calibri" w:hAnsi="Calibri" w:cs="Arial"/>
          <w:lang w:val="ru-RU"/>
        </w:rPr>
        <w:t>).</w:t>
      </w:r>
    </w:p>
    <w:p w14:paraId="64A15FB5" w14:textId="77777777" w:rsidR="00177C80" w:rsidRPr="00FA4752" w:rsidRDefault="00177C80" w:rsidP="00177C80">
      <w:pPr>
        <w:pStyle w:val="ListParagraph"/>
        <w:shd w:val="clear" w:color="auto" w:fill="FFFFFF"/>
        <w:suppressAutoHyphens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lang w:val="uk-UA"/>
        </w:rPr>
      </w:pPr>
    </w:p>
    <w:p w14:paraId="1D9CCA36" w14:textId="1DE18D28" w:rsidR="00762457" w:rsidRDefault="00177C80" w:rsidP="00177C80">
      <w:pPr>
        <w:pStyle w:val="ListParagraph"/>
        <w:shd w:val="clear" w:color="auto" w:fill="FFFFFF"/>
        <w:suppressAutoHyphens w:val="0"/>
        <w:autoSpaceDE w:val="0"/>
        <w:autoSpaceDN w:val="0"/>
        <w:adjustRightInd w:val="0"/>
        <w:contextualSpacing/>
        <w:jc w:val="both"/>
        <w:rPr>
          <w:rFonts w:ascii="Calibri" w:eastAsia="Times New Roman" w:hAnsi="Calibri" w:cs="Times New Roman"/>
          <w:kern w:val="0"/>
          <w:sz w:val="36"/>
          <w:szCs w:val="36"/>
          <w:lang w:eastAsia="en-US"/>
        </w:rPr>
      </w:pPr>
      <w:r w:rsidRPr="00FA4752">
        <w:rPr>
          <w:rFonts w:ascii="Calibri" w:hAnsi="Calibri" w:cs="Arial"/>
          <w:b/>
          <w:lang w:val="uk-UA"/>
        </w:rPr>
        <w:t>Резервний об’єкт</w:t>
      </w:r>
      <w:r w:rsidRPr="00FA4752">
        <w:rPr>
          <w:rFonts w:ascii="Calibri" w:hAnsi="Calibri" w:cs="Arial"/>
          <w:lang w:val="uk-UA"/>
        </w:rPr>
        <w:t xml:space="preserve"> – центр аварійного відновлення - це реплікація критичної ІТ-інфраструктури (мережа, бази даних, додатки) (часто збігається з вторинним сайтом)</w:t>
      </w:r>
      <w:r w:rsidR="00762457">
        <w:rPr>
          <w:sz w:val="36"/>
          <w:szCs w:val="36"/>
          <w:lang/>
        </w:rPr>
        <w:br w:type="page"/>
      </w:r>
    </w:p>
    <w:p w14:paraId="592A0ACC" w14:textId="255D4747" w:rsidR="000309FA" w:rsidRPr="00CE0EF8" w:rsidRDefault="00F604F2" w:rsidP="00177C80">
      <w:pPr>
        <w:pStyle w:val="NoSpacing"/>
        <w:numPr>
          <w:ilvl w:val="0"/>
          <w:numId w:val="44"/>
        </w:numPr>
        <w:shd w:val="clear" w:color="auto" w:fill="FFFFFF"/>
        <w:rPr>
          <w:b/>
          <w:i/>
          <w:sz w:val="36"/>
          <w:szCs w:val="36"/>
          <w:lang w:val="uk-UA"/>
        </w:rPr>
      </w:pPr>
      <w:r w:rsidRPr="00CE0EF8">
        <w:rPr>
          <w:b/>
          <w:i/>
          <w:sz w:val="36"/>
          <w:szCs w:val="36"/>
          <w:lang w:val="uk-UA"/>
        </w:rPr>
        <w:lastRenderedPageBreak/>
        <w:t xml:space="preserve">Розділ </w:t>
      </w:r>
      <w:r w:rsidR="000309FA" w:rsidRPr="00CE0EF8">
        <w:rPr>
          <w:b/>
          <w:i/>
          <w:sz w:val="36"/>
          <w:szCs w:val="36"/>
          <w:lang w:val="uk-UA"/>
        </w:rPr>
        <w:t xml:space="preserve">A – </w:t>
      </w:r>
      <w:r w:rsidRPr="00CE0EF8">
        <w:rPr>
          <w:b/>
          <w:i/>
          <w:sz w:val="36"/>
          <w:szCs w:val="36"/>
          <w:lang w:val="uk-UA"/>
        </w:rPr>
        <w:t xml:space="preserve">Загальна інформація </w:t>
      </w:r>
      <w:r w:rsidR="000D4998" w:rsidRPr="00CE0EF8">
        <w:rPr>
          <w:b/>
          <w:i/>
          <w:sz w:val="36"/>
          <w:szCs w:val="36"/>
          <w:lang w:val="uk-UA"/>
        </w:rPr>
        <w:t xml:space="preserve"> </w:t>
      </w:r>
    </w:p>
    <w:tbl>
      <w:tblPr>
        <w:tblW w:w="9649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9"/>
        <w:gridCol w:w="2591"/>
        <w:gridCol w:w="392"/>
        <w:gridCol w:w="1194"/>
        <w:gridCol w:w="1151"/>
        <w:gridCol w:w="1192"/>
      </w:tblGrid>
      <w:tr w:rsidR="000309FA" w:rsidRPr="00177C80" w14:paraId="6F025B39" w14:textId="77777777" w:rsidTr="000B3E61">
        <w:trPr>
          <w:trHeight w:val="300"/>
        </w:trPr>
        <w:tc>
          <w:tcPr>
            <w:tcW w:w="5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D204E" w14:textId="77777777" w:rsidR="000309FA" w:rsidRPr="00CE0EF8" w:rsidRDefault="000309FA" w:rsidP="0016163A">
            <w:pPr>
              <w:suppressAutoHyphens w:val="0"/>
              <w:rPr>
                <w:rFonts w:eastAsia="Times New Roman" w:cs="Arial"/>
                <w:b/>
                <w:color w:val="000000"/>
                <w:kern w:val="0"/>
                <w:lang w:val="uk-UA" w:eastAsia="it-IT"/>
              </w:rPr>
            </w:pPr>
          </w:p>
          <w:p w14:paraId="6FFD3543" w14:textId="77777777" w:rsidR="000D4998" w:rsidRPr="00CE0EF8" w:rsidRDefault="000D4998" w:rsidP="0016163A">
            <w:pPr>
              <w:suppressAutoHyphens w:val="0"/>
              <w:rPr>
                <w:rFonts w:eastAsia="Times New Roman" w:cs="Arial"/>
                <w:b/>
                <w:color w:val="000000"/>
                <w:kern w:val="0"/>
                <w:lang w:val="uk-UA" w:eastAsia="it-IT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13EE1" w14:textId="77777777" w:rsidR="000309FA" w:rsidRPr="00CE0EF8" w:rsidRDefault="000309FA" w:rsidP="0016163A">
            <w:pPr>
              <w:suppressAutoHyphens w:val="0"/>
              <w:rPr>
                <w:rFonts w:eastAsia="Times New Roman" w:cs="Arial"/>
                <w:color w:val="000000"/>
                <w:kern w:val="0"/>
                <w:lang w:val="uk-UA" w:eastAsia="it-IT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61B2D" w14:textId="77777777" w:rsidR="000309FA" w:rsidRPr="00CE0EF8" w:rsidRDefault="000309FA" w:rsidP="0016163A">
            <w:pPr>
              <w:suppressAutoHyphens w:val="0"/>
              <w:rPr>
                <w:rFonts w:eastAsia="Times New Roman" w:cs="Arial"/>
                <w:color w:val="000000"/>
                <w:kern w:val="0"/>
                <w:lang w:val="uk-UA" w:eastAsia="it-IT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D543C" w14:textId="77777777" w:rsidR="000309FA" w:rsidRPr="00CE0EF8" w:rsidRDefault="000309FA" w:rsidP="0016163A">
            <w:pPr>
              <w:suppressAutoHyphens w:val="0"/>
              <w:rPr>
                <w:rFonts w:eastAsia="Times New Roman" w:cs="Arial"/>
                <w:color w:val="000000"/>
                <w:kern w:val="0"/>
                <w:lang w:val="uk-UA" w:eastAsia="it-IT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52ED5" w14:textId="77777777" w:rsidR="000309FA" w:rsidRPr="00CE0EF8" w:rsidRDefault="000309FA" w:rsidP="0016163A">
            <w:pPr>
              <w:suppressAutoHyphens w:val="0"/>
              <w:rPr>
                <w:rFonts w:eastAsia="Times New Roman" w:cs="Arial"/>
                <w:color w:val="000000"/>
                <w:kern w:val="0"/>
                <w:lang w:val="uk-UA" w:eastAsia="it-IT"/>
              </w:rPr>
            </w:pPr>
          </w:p>
        </w:tc>
      </w:tr>
      <w:tr w:rsidR="000D4998" w:rsidRPr="00CE0EF8" w14:paraId="205E7CFC" w14:textId="77777777" w:rsidTr="000B3E61">
        <w:trPr>
          <w:trHeight w:val="525"/>
        </w:trPr>
        <w:tc>
          <w:tcPr>
            <w:tcW w:w="3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48727C3D" w14:textId="28F1EBF5" w:rsidR="00F604F2" w:rsidRPr="00CE0EF8" w:rsidRDefault="00F604F2" w:rsidP="005A658F">
            <w:pPr>
              <w:suppressAutoHyphens w:val="0"/>
              <w:jc w:val="both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  <w:t>Назва установи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15049A" w14:textId="77777777" w:rsidR="000D4998" w:rsidRPr="00CE0EF8" w:rsidRDefault="000D4998" w:rsidP="0016163A">
            <w:pPr>
              <w:suppressAutoHyphens w:val="0"/>
              <w:ind w:left="-677" w:right="-130" w:firstLine="677"/>
              <w:jc w:val="both"/>
              <w:rPr>
                <w:rFonts w:ascii="Verdana" w:eastAsia="Times New Roman" w:hAnsi="Verdana" w:cs="Arial"/>
                <w:b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</w:tc>
      </w:tr>
      <w:tr w:rsidR="000D4998" w:rsidRPr="00CE0EF8" w14:paraId="42D7B9E9" w14:textId="77777777" w:rsidTr="000B3E61">
        <w:trPr>
          <w:trHeight w:val="525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63ED9EE5" w14:textId="37A43704" w:rsidR="000D4998" w:rsidRPr="00CE0EF8" w:rsidRDefault="00F604F2" w:rsidP="000D4998">
            <w:pPr>
              <w:suppressAutoHyphens w:val="0"/>
              <w:jc w:val="both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  <w:t>Адреса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F59EBE" w14:textId="77777777" w:rsidR="000D4998" w:rsidRPr="00CE0EF8" w:rsidRDefault="000D4998" w:rsidP="000D4998">
            <w:pPr>
              <w:suppressAutoHyphens w:val="0"/>
              <w:ind w:left="-677" w:right="-130" w:firstLine="677"/>
              <w:jc w:val="both"/>
              <w:rPr>
                <w:rFonts w:ascii="Verdana" w:eastAsia="Times New Roman" w:hAnsi="Verdana" w:cs="Arial"/>
                <w:b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</w:tc>
      </w:tr>
      <w:tr w:rsidR="000B3E61" w:rsidRPr="00CE0EF8" w14:paraId="1523E2C2" w14:textId="77777777" w:rsidTr="00A4249C">
        <w:trPr>
          <w:trHeight w:val="525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69040625" w14:textId="5AE1EE08" w:rsidR="000B3E61" w:rsidRPr="00CE0EF8" w:rsidRDefault="00CE0EF8" w:rsidP="00F6556D">
            <w:pPr>
              <w:suppressAutoHyphens w:val="0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  <w:t xml:space="preserve">Організаційно-правова форма </w:t>
            </w:r>
            <w:r w:rsidR="00F604F2" w:rsidRPr="00CE0EF8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  <w:t xml:space="preserve">установи 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6CA5DD" w14:textId="77777777" w:rsidR="000B3E61" w:rsidRPr="00CE0EF8" w:rsidRDefault="000B3E61" w:rsidP="00A4249C">
            <w:pPr>
              <w:suppressAutoHyphens w:val="0"/>
              <w:ind w:left="-677" w:right="-130" w:firstLine="677"/>
              <w:jc w:val="both"/>
              <w:rPr>
                <w:rFonts w:ascii="Verdana" w:eastAsia="Times New Roman" w:hAnsi="Verdana" w:cs="Arial"/>
                <w:b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</w:tc>
      </w:tr>
      <w:tr w:rsidR="000B3E61" w:rsidRPr="00A05976" w14:paraId="1FAE2703" w14:textId="77777777" w:rsidTr="00A4249C">
        <w:trPr>
          <w:trHeight w:val="525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1CBEED4B" w14:textId="40A81B3C" w:rsidR="000B3E61" w:rsidRPr="00CE0EF8" w:rsidRDefault="00F604F2" w:rsidP="00A4249C">
            <w:pPr>
              <w:suppressAutoHyphens w:val="0"/>
              <w:jc w:val="both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  <w:t xml:space="preserve">Основний вид діяльності 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A20E4A" w14:textId="77777777" w:rsidR="000B3E61" w:rsidRPr="00CE0EF8" w:rsidRDefault="000B3E61" w:rsidP="00A4249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5B0B27FD" w14:textId="010B9D00" w:rsidR="000B3E61" w:rsidRPr="00CE0EF8" w:rsidRDefault="00A05976" w:rsidP="000B3E61">
            <w:pPr>
              <w:numPr>
                <w:ilvl w:val="0"/>
                <w:numId w:val="14"/>
              </w:num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МФО</w:t>
            </w:r>
            <w:r w:rsidR="00F604F2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, орієнтован</w:t>
            </w: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а</w:t>
            </w:r>
            <w:r w:rsidR="00F604F2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 на роздрібний сектор </w:t>
            </w:r>
          </w:p>
          <w:p w14:paraId="5609FF75" w14:textId="77777777" w:rsidR="000B3E61" w:rsidRPr="00CE0EF8" w:rsidRDefault="000B3E61" w:rsidP="00A4249C">
            <w:p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589A1095" w14:textId="6DADF776" w:rsidR="000B3E61" w:rsidRDefault="00A05976" w:rsidP="000B3E61">
            <w:pPr>
              <w:pStyle w:val="ListParagraph"/>
              <w:numPr>
                <w:ilvl w:val="0"/>
                <w:numId w:val="14"/>
              </w:numPr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МФО</w:t>
            </w:r>
            <w:r w:rsidR="00FE6932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, орієнтован</w:t>
            </w: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а</w:t>
            </w:r>
            <w:r w:rsidR="00FE6932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 на підприємства/МСП </w:t>
            </w:r>
          </w:p>
          <w:p w14:paraId="55F66AC1" w14:textId="77777777" w:rsidR="00A05976" w:rsidRPr="00A05976" w:rsidRDefault="00A05976" w:rsidP="00A05976">
            <w:pPr>
              <w:pStyle w:val="ListParagrap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45FB54F1" w14:textId="5768AC41" w:rsidR="00A05976" w:rsidRDefault="00A05976" w:rsidP="000B3E61">
            <w:pPr>
              <w:pStyle w:val="ListParagraph"/>
              <w:numPr>
                <w:ilvl w:val="0"/>
                <w:numId w:val="14"/>
              </w:numPr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Кредитна спілка</w:t>
            </w:r>
          </w:p>
          <w:p w14:paraId="094416AD" w14:textId="77777777" w:rsidR="008233C9" w:rsidRPr="008233C9" w:rsidRDefault="008233C9" w:rsidP="008233C9">
            <w:pPr>
              <w:pStyle w:val="ListParagrap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65A515D9" w14:textId="008EE096" w:rsidR="008233C9" w:rsidRDefault="008233C9" w:rsidP="000B3E61">
            <w:pPr>
              <w:pStyle w:val="ListParagraph"/>
              <w:numPr>
                <w:ilvl w:val="0"/>
                <w:numId w:val="14"/>
              </w:numPr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Інше:</w:t>
            </w:r>
          </w:p>
          <w:p w14:paraId="22AE9C47" w14:textId="77777777" w:rsidR="000B3E61" w:rsidRPr="00CE0EF8" w:rsidRDefault="000B3E61" w:rsidP="00A4249C">
            <w:pPr>
              <w:suppressAutoHyphens w:val="0"/>
              <w:ind w:left="-677" w:right="-130" w:firstLine="677"/>
              <w:jc w:val="both"/>
              <w:rPr>
                <w:rFonts w:ascii="Verdana" w:eastAsia="Times New Roman" w:hAnsi="Verdana" w:cs="Arial"/>
                <w:b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</w:tc>
      </w:tr>
      <w:tr w:rsidR="005A658F" w:rsidRPr="00CE0EF8" w14:paraId="7A31A4D0" w14:textId="77777777" w:rsidTr="000B3E61">
        <w:trPr>
          <w:trHeight w:val="525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771B620C" w14:textId="0928B946" w:rsidR="005A658F" w:rsidRPr="00CE0EF8" w:rsidRDefault="0048720E" w:rsidP="00A4249C">
            <w:pPr>
              <w:suppressAutoHyphens w:val="0"/>
              <w:jc w:val="both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  <w:t xml:space="preserve">Цільовий ринок 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08D5CE5" w14:textId="77777777" w:rsidR="005A658F" w:rsidRPr="00CE0EF8" w:rsidRDefault="005A658F" w:rsidP="00A4249C">
            <w:pPr>
              <w:suppressAutoHyphens w:val="0"/>
              <w:ind w:left="-677" w:right="-130" w:firstLine="677"/>
              <w:jc w:val="both"/>
              <w:rPr>
                <w:rFonts w:ascii="Verdana" w:eastAsia="Times New Roman" w:hAnsi="Verdana" w:cs="Arial"/>
                <w:b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</w:tc>
      </w:tr>
      <w:tr w:rsidR="000B3E61" w:rsidRPr="00CE0EF8" w14:paraId="586AED71" w14:textId="77777777" w:rsidTr="00A4249C">
        <w:trPr>
          <w:trHeight w:val="525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5D8CC7DB" w14:textId="466B4338" w:rsidR="000B3E61" w:rsidRPr="00CE0EF8" w:rsidRDefault="0048720E" w:rsidP="00C360FA">
            <w:pPr>
              <w:suppressAutoHyphens w:val="0"/>
              <w:jc w:val="both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  <w:t xml:space="preserve">Кількість </w:t>
            </w:r>
            <w:r w:rsidR="00BC3EFC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  <w:t>точок продажу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DC05FB" w14:textId="77777777" w:rsidR="00EA3139" w:rsidRPr="00CE0EF8" w:rsidRDefault="00EA3139" w:rsidP="00EA3139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46035745" w14:textId="0C41767D" w:rsidR="00A05976" w:rsidRDefault="00A05976" w:rsidP="00EA3139">
            <w:pPr>
              <w:numPr>
                <w:ilvl w:val="0"/>
                <w:numId w:val="14"/>
              </w:num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Відсутні (онлайн діяльність)</w:t>
            </w:r>
          </w:p>
          <w:p w14:paraId="13E33FB0" w14:textId="77777777" w:rsidR="00A05976" w:rsidRDefault="00A05976" w:rsidP="00A05976">
            <w:pPr>
              <w:suppressAutoHyphens w:val="0"/>
              <w:ind w:left="36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1FDE5DD4" w14:textId="2E246A00" w:rsidR="00EA3139" w:rsidRPr="00CE0EF8" w:rsidRDefault="00EA3139" w:rsidP="00EA3139">
            <w:pPr>
              <w:numPr>
                <w:ilvl w:val="0"/>
                <w:numId w:val="14"/>
              </w:num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1…5</w:t>
            </w:r>
          </w:p>
          <w:p w14:paraId="30C25A5E" w14:textId="77777777" w:rsidR="00EA3139" w:rsidRPr="00CE0EF8" w:rsidRDefault="00EA3139" w:rsidP="00EA3139">
            <w:p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2B11A583" w14:textId="77777777" w:rsidR="00EA3139" w:rsidRPr="00CE0EF8" w:rsidRDefault="00EA3139" w:rsidP="00EA3139">
            <w:pPr>
              <w:pStyle w:val="ListParagraph"/>
              <w:numPr>
                <w:ilvl w:val="0"/>
                <w:numId w:val="14"/>
              </w:numPr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6…25</w:t>
            </w:r>
          </w:p>
          <w:p w14:paraId="5F075281" w14:textId="77777777" w:rsidR="00EA3139" w:rsidRPr="00CE0EF8" w:rsidRDefault="00EA3139" w:rsidP="00EA3139">
            <w:pPr>
              <w:pStyle w:val="ListParagrap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36F4F661" w14:textId="77777777" w:rsidR="00EA3139" w:rsidRPr="00CE0EF8" w:rsidRDefault="00EA3139" w:rsidP="00EA3139">
            <w:pPr>
              <w:pStyle w:val="ListParagraph"/>
              <w:numPr>
                <w:ilvl w:val="0"/>
                <w:numId w:val="14"/>
              </w:numPr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26…100</w:t>
            </w:r>
          </w:p>
          <w:p w14:paraId="6E9CC712" w14:textId="77777777" w:rsidR="00EA3139" w:rsidRPr="00CE0EF8" w:rsidRDefault="00EA3139" w:rsidP="00EA3139">
            <w:pPr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0F8DE398" w14:textId="77777777" w:rsidR="00EA3139" w:rsidRPr="00CE0EF8" w:rsidRDefault="00EA3139" w:rsidP="00EA3139">
            <w:pPr>
              <w:pStyle w:val="ListParagraph"/>
              <w:numPr>
                <w:ilvl w:val="0"/>
                <w:numId w:val="14"/>
              </w:numPr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100…250</w:t>
            </w:r>
          </w:p>
          <w:p w14:paraId="516100FB" w14:textId="77777777" w:rsidR="00EA3139" w:rsidRPr="00CE0EF8" w:rsidRDefault="00EA3139" w:rsidP="00EA3139">
            <w:pPr>
              <w:suppressAutoHyphens w:val="0"/>
              <w:ind w:left="-677" w:right="-130" w:firstLine="677"/>
              <w:jc w:val="both"/>
              <w:rPr>
                <w:rFonts w:ascii="Verdana" w:eastAsia="Times New Roman" w:hAnsi="Verdana" w:cs="Arial"/>
                <w:b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116F70F5" w14:textId="77777777" w:rsidR="00EA3139" w:rsidRPr="00CE0EF8" w:rsidRDefault="00C360FA" w:rsidP="00EA3139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&gt;</w:t>
            </w:r>
            <w:r w:rsidR="00EA3139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 250</w:t>
            </w:r>
          </w:p>
          <w:p w14:paraId="7B4D1D53" w14:textId="77777777" w:rsidR="000B3E61" w:rsidRPr="00CE0EF8" w:rsidRDefault="000B3E61" w:rsidP="00A4249C">
            <w:pPr>
              <w:suppressAutoHyphens w:val="0"/>
              <w:ind w:left="-677" w:right="-130" w:firstLine="677"/>
              <w:jc w:val="both"/>
              <w:rPr>
                <w:rFonts w:ascii="Verdana" w:eastAsia="Times New Roman" w:hAnsi="Verdana" w:cs="Arial"/>
                <w:b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</w:tc>
      </w:tr>
      <w:tr w:rsidR="000B3E61" w:rsidRPr="00CE0EF8" w14:paraId="7D262794" w14:textId="77777777" w:rsidTr="00A4249C">
        <w:trPr>
          <w:trHeight w:val="525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1923DE4C" w14:textId="6482569B" w:rsidR="000B3E61" w:rsidRPr="00CE0EF8" w:rsidRDefault="0048720E" w:rsidP="00C360FA">
            <w:pPr>
              <w:suppressAutoHyphens w:val="0"/>
              <w:jc w:val="both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  <w:t xml:space="preserve">Кількість працівників 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13BFB6" w14:textId="77777777" w:rsidR="00EA3139" w:rsidRPr="00CE0EF8" w:rsidRDefault="00EA3139" w:rsidP="00EA3139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60AE6223" w14:textId="77777777" w:rsidR="00EA3139" w:rsidRPr="00CE0EF8" w:rsidRDefault="00EA3139" w:rsidP="00EA3139">
            <w:pPr>
              <w:numPr>
                <w:ilvl w:val="0"/>
                <w:numId w:val="14"/>
              </w:num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1…25</w:t>
            </w:r>
          </w:p>
          <w:p w14:paraId="1CF7BB53" w14:textId="77777777" w:rsidR="00EA3139" w:rsidRPr="00CE0EF8" w:rsidRDefault="00EA3139" w:rsidP="00EA3139">
            <w:p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66DA1420" w14:textId="77777777" w:rsidR="00EA3139" w:rsidRPr="00CE0EF8" w:rsidRDefault="00EA3139" w:rsidP="00EA3139">
            <w:pPr>
              <w:pStyle w:val="ListParagraph"/>
              <w:numPr>
                <w:ilvl w:val="0"/>
                <w:numId w:val="14"/>
              </w:numPr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26…100</w:t>
            </w:r>
          </w:p>
          <w:p w14:paraId="5742F993" w14:textId="77777777" w:rsidR="00EA3139" w:rsidRPr="00CE0EF8" w:rsidRDefault="00EA3139" w:rsidP="00EA3139">
            <w:pPr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3F6D5019" w14:textId="77777777" w:rsidR="00EA3139" w:rsidRPr="00CE0EF8" w:rsidRDefault="00EA3139" w:rsidP="00EA3139">
            <w:pPr>
              <w:pStyle w:val="ListParagraph"/>
              <w:numPr>
                <w:ilvl w:val="0"/>
                <w:numId w:val="14"/>
              </w:numPr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100…250</w:t>
            </w:r>
          </w:p>
          <w:p w14:paraId="5FA6A4CC" w14:textId="77777777" w:rsidR="00EA3139" w:rsidRPr="00CE0EF8" w:rsidRDefault="00EA3139" w:rsidP="00EA3139">
            <w:pPr>
              <w:pStyle w:val="ListParagrap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170D1E86" w14:textId="77777777" w:rsidR="00EA3139" w:rsidRPr="00CE0EF8" w:rsidRDefault="00EA3139" w:rsidP="00EA3139">
            <w:pPr>
              <w:pStyle w:val="ListParagraph"/>
              <w:numPr>
                <w:ilvl w:val="0"/>
                <w:numId w:val="14"/>
              </w:numPr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250…1000</w:t>
            </w:r>
          </w:p>
          <w:p w14:paraId="6D58AA2F" w14:textId="77777777" w:rsidR="00EA3139" w:rsidRPr="00CE0EF8" w:rsidRDefault="00EA3139" w:rsidP="00EA3139">
            <w:pPr>
              <w:suppressAutoHyphens w:val="0"/>
              <w:ind w:left="-677" w:right="-130" w:firstLine="677"/>
              <w:jc w:val="both"/>
              <w:rPr>
                <w:rFonts w:ascii="Verdana" w:eastAsia="Times New Roman" w:hAnsi="Verdana" w:cs="Arial"/>
                <w:b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7D85AD0E" w14:textId="77777777" w:rsidR="00EA3139" w:rsidRPr="00CE0EF8" w:rsidRDefault="00C360FA" w:rsidP="00EA3139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&gt;</w:t>
            </w:r>
            <w:r w:rsidR="00EA3139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 1000</w:t>
            </w:r>
          </w:p>
          <w:p w14:paraId="0C4CE627" w14:textId="77777777" w:rsidR="000B3E61" w:rsidRPr="00CE0EF8" w:rsidRDefault="000B3E61" w:rsidP="00A4249C">
            <w:pPr>
              <w:suppressAutoHyphens w:val="0"/>
              <w:ind w:left="-677" w:right="-130" w:firstLine="677"/>
              <w:jc w:val="both"/>
              <w:rPr>
                <w:rFonts w:ascii="Verdana" w:eastAsia="Times New Roman" w:hAnsi="Verdana" w:cs="Arial"/>
                <w:b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</w:tc>
      </w:tr>
      <w:tr w:rsidR="00EA3139" w:rsidRPr="00CE0EF8" w14:paraId="03E219A9" w14:textId="77777777" w:rsidTr="00A4249C">
        <w:trPr>
          <w:trHeight w:val="525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3BC9488F" w14:textId="660DC367" w:rsidR="00EA3139" w:rsidRPr="00CE0EF8" w:rsidRDefault="0048720E" w:rsidP="00A4249C">
            <w:pPr>
              <w:suppressAutoHyphens w:val="0"/>
              <w:jc w:val="both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  <w:t>Чи контролюється установа іншою юридичною особою</w:t>
            </w:r>
            <w:r w:rsidR="00EA3139" w:rsidRPr="00CE0EF8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  <w:t>?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F17017" w14:textId="77777777" w:rsidR="00EA3139" w:rsidRPr="00CE0EF8" w:rsidRDefault="00EA3139" w:rsidP="00EA3139">
            <w:pPr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5065E989" w14:textId="48AB62C5" w:rsidR="00EA3139" w:rsidRPr="00CE0EF8" w:rsidRDefault="0048720E" w:rsidP="00EA3139">
            <w:pPr>
              <w:pStyle w:val="ListParagraph"/>
              <w:numPr>
                <w:ilvl w:val="0"/>
                <w:numId w:val="14"/>
              </w:numPr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Ні</w:t>
            </w:r>
          </w:p>
          <w:p w14:paraId="70BD1C09" w14:textId="77777777" w:rsidR="00EA3139" w:rsidRPr="00CE0EF8" w:rsidRDefault="00EA3139" w:rsidP="00EA3139">
            <w:pPr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21E97B5C" w14:textId="3DDF3BFB" w:rsidR="00EA3139" w:rsidRPr="00CE0EF8" w:rsidRDefault="0048720E" w:rsidP="00EA3139">
            <w:pPr>
              <w:pStyle w:val="ListParagraph"/>
              <w:numPr>
                <w:ilvl w:val="0"/>
                <w:numId w:val="11"/>
              </w:numPr>
              <w:suppressAutoHyphens w:val="0"/>
              <w:ind w:left="355" w:right="-130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Так</w:t>
            </w:r>
            <w:r w:rsidR="00EA3139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 (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будь ласка, зазначте</w:t>
            </w:r>
            <w:r w:rsidR="00EA3139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):</w:t>
            </w:r>
          </w:p>
          <w:p w14:paraId="097C62AC" w14:textId="77777777" w:rsidR="00EA3139" w:rsidRPr="00CE0EF8" w:rsidRDefault="00EA3139" w:rsidP="00A4249C">
            <w:pPr>
              <w:suppressAutoHyphens w:val="0"/>
              <w:ind w:left="-677" w:right="-130" w:firstLine="677"/>
              <w:jc w:val="both"/>
              <w:rPr>
                <w:rFonts w:ascii="Verdana" w:eastAsia="Times New Roman" w:hAnsi="Verdana" w:cs="Arial"/>
                <w:b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</w:tc>
      </w:tr>
      <w:tr w:rsidR="005A658F" w:rsidRPr="00CE0EF8" w14:paraId="7F999ED0" w14:textId="77777777" w:rsidTr="000B3E61">
        <w:trPr>
          <w:trHeight w:val="525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13FF0C37" w14:textId="190B0C0C" w:rsidR="005A658F" w:rsidRPr="00CE0EF8" w:rsidRDefault="0048720E" w:rsidP="00A4249C">
            <w:pPr>
              <w:suppressAutoHyphens w:val="0"/>
              <w:jc w:val="both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  <w:t xml:space="preserve">Веб сайт 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8446B7" w14:textId="77777777" w:rsidR="005A658F" w:rsidRPr="00CE0EF8" w:rsidRDefault="005A658F" w:rsidP="00A4249C">
            <w:pPr>
              <w:suppressAutoHyphens w:val="0"/>
              <w:ind w:left="-677" w:right="-130" w:firstLine="677"/>
              <w:jc w:val="both"/>
              <w:rPr>
                <w:rFonts w:ascii="Verdana" w:eastAsia="Times New Roman" w:hAnsi="Verdana" w:cs="Arial"/>
                <w:b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</w:tc>
      </w:tr>
    </w:tbl>
    <w:p w14:paraId="436E8494" w14:textId="77777777" w:rsidR="005A658F" w:rsidRPr="00CE0EF8" w:rsidRDefault="005A658F" w:rsidP="005A658F">
      <w:pPr>
        <w:pStyle w:val="NoSpacing"/>
        <w:shd w:val="clear" w:color="auto" w:fill="FFFFFF"/>
        <w:jc w:val="both"/>
        <w:rPr>
          <w:rFonts w:ascii="Arial" w:hAnsi="Arial" w:cs="Arial"/>
          <w:sz w:val="16"/>
          <w:szCs w:val="36"/>
          <w:lang w:val="uk-UA"/>
        </w:rPr>
      </w:pPr>
    </w:p>
    <w:p w14:paraId="01E0F4B7" w14:textId="77777777" w:rsidR="00EA3139" w:rsidRPr="00CE0EF8" w:rsidRDefault="00EA3139" w:rsidP="005A658F">
      <w:pPr>
        <w:pStyle w:val="NoSpacing"/>
        <w:shd w:val="clear" w:color="auto" w:fill="FFFFFF"/>
        <w:jc w:val="both"/>
        <w:rPr>
          <w:rFonts w:ascii="Arial" w:hAnsi="Arial" w:cs="Arial"/>
          <w:sz w:val="16"/>
          <w:szCs w:val="36"/>
          <w:lang w:val="uk-UA"/>
        </w:rPr>
      </w:pPr>
    </w:p>
    <w:tbl>
      <w:tblPr>
        <w:tblW w:w="9649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9"/>
        <w:gridCol w:w="6520"/>
      </w:tblGrid>
      <w:tr w:rsidR="00EA3139" w:rsidRPr="00177C80" w14:paraId="197781FB" w14:textId="77777777" w:rsidTr="00A4249C">
        <w:trPr>
          <w:trHeight w:val="525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2E18C6E1" w14:textId="0741E989" w:rsidR="00EA3139" w:rsidRPr="00CE0EF8" w:rsidRDefault="0048720E" w:rsidP="00A4249C">
            <w:pPr>
              <w:suppressAutoHyphens w:val="0"/>
              <w:jc w:val="both"/>
              <w:rPr>
                <w:rFonts w:eastAsia="Times New Roman" w:cs="Arial"/>
                <w:b/>
                <w:bCs/>
                <w:i/>
                <w:color w:val="000000"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i/>
                <w:color w:val="000000"/>
                <w:kern w:val="0"/>
                <w:sz w:val="16"/>
                <w:szCs w:val="16"/>
                <w:lang w:val="uk-UA" w:eastAsia="it-IT"/>
              </w:rPr>
              <w:t xml:space="preserve">Ім’я працівника, відповідального за заповнення опитувальника 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927AA3" w14:textId="77777777" w:rsidR="00EA3139" w:rsidRPr="00CE0EF8" w:rsidRDefault="00EA3139" w:rsidP="00A4249C">
            <w:pPr>
              <w:suppressAutoHyphens w:val="0"/>
              <w:ind w:left="-677" w:right="-130" w:firstLine="677"/>
              <w:jc w:val="both"/>
              <w:rPr>
                <w:rFonts w:ascii="Verdana" w:eastAsia="Times New Roman" w:hAnsi="Verdana" w:cs="Arial"/>
                <w:b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</w:tc>
      </w:tr>
      <w:tr w:rsidR="00EA3139" w:rsidRPr="00CE0EF8" w14:paraId="1BCFAA6D" w14:textId="77777777" w:rsidTr="00A4249C">
        <w:trPr>
          <w:trHeight w:val="525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18C22798" w14:textId="417AF43C" w:rsidR="00EA3139" w:rsidRPr="00CE0EF8" w:rsidRDefault="0048720E" w:rsidP="00A4249C">
            <w:pPr>
              <w:suppressAutoHyphens w:val="0"/>
              <w:jc w:val="both"/>
              <w:rPr>
                <w:rFonts w:eastAsia="Times New Roman" w:cs="Arial"/>
                <w:b/>
                <w:bCs/>
                <w:i/>
                <w:color w:val="000000"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i/>
                <w:color w:val="000000"/>
                <w:kern w:val="0"/>
                <w:sz w:val="16"/>
                <w:szCs w:val="16"/>
                <w:lang w:val="uk-UA" w:eastAsia="it-IT"/>
              </w:rPr>
              <w:t xml:space="preserve">Посада в установі 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75A88A" w14:textId="77777777" w:rsidR="00EA3139" w:rsidRPr="00CE0EF8" w:rsidRDefault="00EA3139" w:rsidP="00A4249C">
            <w:pPr>
              <w:suppressAutoHyphens w:val="0"/>
              <w:ind w:left="-677" w:right="-130" w:firstLine="677"/>
              <w:jc w:val="both"/>
              <w:rPr>
                <w:rFonts w:ascii="Verdana" w:eastAsia="Times New Roman" w:hAnsi="Verdana" w:cs="Arial"/>
                <w:b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</w:tc>
      </w:tr>
      <w:tr w:rsidR="00EA3139" w:rsidRPr="00CE0EF8" w14:paraId="6C2B2B0A" w14:textId="77777777" w:rsidTr="00A4249C">
        <w:trPr>
          <w:trHeight w:val="525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08C9C77B" w14:textId="6A40ACB7" w:rsidR="00EA3139" w:rsidRPr="00CE0EF8" w:rsidRDefault="0048720E" w:rsidP="00A4249C">
            <w:pPr>
              <w:suppressAutoHyphens w:val="0"/>
              <w:jc w:val="both"/>
              <w:rPr>
                <w:rFonts w:eastAsia="Times New Roman" w:cs="Arial"/>
                <w:b/>
                <w:bCs/>
                <w:i/>
                <w:color w:val="000000"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i/>
                <w:color w:val="000000"/>
                <w:kern w:val="0"/>
                <w:sz w:val="16"/>
                <w:szCs w:val="16"/>
                <w:lang w:val="uk-UA" w:eastAsia="it-IT"/>
              </w:rPr>
              <w:lastRenderedPageBreak/>
              <w:t xml:space="preserve">Адреса електронної пошти 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F66FC8" w14:textId="77777777" w:rsidR="00EA3139" w:rsidRPr="00CE0EF8" w:rsidRDefault="00EA3139" w:rsidP="00A4249C">
            <w:pPr>
              <w:suppressAutoHyphens w:val="0"/>
              <w:ind w:left="-677" w:right="-130" w:firstLine="677"/>
              <w:jc w:val="both"/>
              <w:rPr>
                <w:rFonts w:ascii="Verdana" w:eastAsia="Times New Roman" w:hAnsi="Verdana" w:cs="Arial"/>
                <w:b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</w:tc>
      </w:tr>
      <w:tr w:rsidR="00EA3139" w:rsidRPr="00CE0EF8" w14:paraId="780C5E15" w14:textId="77777777" w:rsidTr="00A4249C">
        <w:trPr>
          <w:trHeight w:val="525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4F1F013D" w14:textId="50073F1B" w:rsidR="00EA3139" w:rsidRPr="00CE0EF8" w:rsidRDefault="0048720E" w:rsidP="00A4249C">
            <w:pPr>
              <w:suppressAutoHyphens w:val="0"/>
              <w:jc w:val="both"/>
              <w:rPr>
                <w:rFonts w:eastAsia="Times New Roman" w:cs="Arial"/>
                <w:b/>
                <w:bCs/>
                <w:i/>
                <w:color w:val="000000"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i/>
                <w:color w:val="000000"/>
                <w:kern w:val="0"/>
                <w:sz w:val="16"/>
                <w:szCs w:val="16"/>
                <w:lang w:val="uk-UA" w:eastAsia="it-IT"/>
              </w:rPr>
              <w:t xml:space="preserve">Номер телефону 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7F5C7F" w14:textId="77777777" w:rsidR="00EA3139" w:rsidRPr="00CE0EF8" w:rsidRDefault="00EA3139" w:rsidP="00A4249C">
            <w:pPr>
              <w:suppressAutoHyphens w:val="0"/>
              <w:ind w:left="-677" w:right="-130" w:firstLine="677"/>
              <w:jc w:val="both"/>
              <w:rPr>
                <w:rFonts w:ascii="Verdana" w:eastAsia="Times New Roman" w:hAnsi="Verdana" w:cs="Arial"/>
                <w:b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</w:tc>
      </w:tr>
    </w:tbl>
    <w:p w14:paraId="0D8245D7" w14:textId="77777777" w:rsidR="00EA3139" w:rsidRPr="00CE0EF8" w:rsidRDefault="00EA3139" w:rsidP="005A658F">
      <w:pPr>
        <w:pStyle w:val="NoSpacing"/>
        <w:shd w:val="clear" w:color="auto" w:fill="FFFFFF"/>
        <w:jc w:val="both"/>
        <w:rPr>
          <w:rFonts w:ascii="Arial" w:hAnsi="Arial" w:cs="Arial"/>
          <w:sz w:val="16"/>
          <w:szCs w:val="36"/>
          <w:lang w:val="uk-UA"/>
        </w:rPr>
      </w:pPr>
    </w:p>
    <w:p w14:paraId="59BE0678" w14:textId="77777777" w:rsidR="00B548A2" w:rsidRPr="00CE0EF8" w:rsidRDefault="00B548A2">
      <w:pPr>
        <w:suppressAutoHyphens w:val="0"/>
        <w:rPr>
          <w:rFonts w:eastAsia="Times New Roman" w:cs="Arial"/>
          <w:kern w:val="0"/>
          <w:sz w:val="16"/>
          <w:szCs w:val="36"/>
          <w:lang w:val="uk-UA" w:eastAsia="en-US"/>
        </w:rPr>
      </w:pPr>
    </w:p>
    <w:p w14:paraId="6A0B20BA" w14:textId="77777777" w:rsidR="005A658F" w:rsidRPr="00CE0EF8" w:rsidRDefault="005A658F" w:rsidP="005A658F">
      <w:pPr>
        <w:pStyle w:val="NoSpacing"/>
        <w:shd w:val="clear" w:color="auto" w:fill="FFFFFF"/>
        <w:jc w:val="both"/>
        <w:rPr>
          <w:rFonts w:ascii="Arial" w:hAnsi="Arial" w:cs="Arial"/>
          <w:sz w:val="16"/>
          <w:szCs w:val="36"/>
          <w:lang w:val="uk-UA"/>
        </w:rPr>
      </w:pPr>
    </w:p>
    <w:p w14:paraId="47F3786E" w14:textId="5198C10B" w:rsidR="005A658F" w:rsidRPr="00CE0EF8" w:rsidRDefault="00177C80" w:rsidP="00177C80">
      <w:pPr>
        <w:pStyle w:val="NoSpacing"/>
        <w:numPr>
          <w:ilvl w:val="0"/>
          <w:numId w:val="44"/>
        </w:numPr>
        <w:shd w:val="clear" w:color="auto" w:fill="FFFFFF"/>
        <w:rPr>
          <w:b/>
          <w:i/>
          <w:sz w:val="36"/>
          <w:szCs w:val="36"/>
          <w:lang w:val="uk-UA"/>
        </w:rPr>
      </w:pPr>
      <w:r w:rsidRPr="00177C80">
        <w:rPr>
          <w:b/>
          <w:i/>
          <w:sz w:val="36"/>
          <w:szCs w:val="36"/>
          <w:lang w:val="uk-UA"/>
        </w:rPr>
        <w:t xml:space="preserve"> </w:t>
      </w:r>
      <w:r w:rsidR="0048720E" w:rsidRPr="00CE0EF8">
        <w:rPr>
          <w:b/>
          <w:i/>
          <w:sz w:val="36"/>
          <w:szCs w:val="36"/>
          <w:lang w:val="uk-UA"/>
        </w:rPr>
        <w:t>Розділ Б</w:t>
      </w:r>
      <w:r w:rsidR="005A658F" w:rsidRPr="00CE0EF8">
        <w:rPr>
          <w:b/>
          <w:i/>
          <w:sz w:val="36"/>
          <w:szCs w:val="36"/>
          <w:lang w:val="uk-UA"/>
        </w:rPr>
        <w:t xml:space="preserve"> –</w:t>
      </w:r>
      <w:r w:rsidR="004E256E" w:rsidRPr="00CE0EF8">
        <w:rPr>
          <w:b/>
          <w:i/>
          <w:sz w:val="36"/>
          <w:szCs w:val="36"/>
          <w:lang w:val="uk-UA"/>
        </w:rPr>
        <w:t xml:space="preserve"> </w:t>
      </w:r>
      <w:r w:rsidR="0048720E" w:rsidRPr="00CE0EF8">
        <w:rPr>
          <w:b/>
          <w:i/>
          <w:sz w:val="36"/>
          <w:szCs w:val="36"/>
          <w:lang w:val="uk-UA"/>
        </w:rPr>
        <w:t xml:space="preserve">Діяльність і розмір </w:t>
      </w:r>
    </w:p>
    <w:p w14:paraId="625FED46" w14:textId="77777777" w:rsidR="005A658F" w:rsidRPr="00CE0EF8" w:rsidRDefault="005A658F" w:rsidP="005A658F">
      <w:pPr>
        <w:pStyle w:val="NoSpacing"/>
        <w:shd w:val="clear" w:color="auto" w:fill="FFFFFF"/>
        <w:jc w:val="both"/>
        <w:rPr>
          <w:rFonts w:ascii="Arial" w:hAnsi="Arial" w:cs="Arial"/>
          <w:sz w:val="16"/>
          <w:szCs w:val="36"/>
          <w:lang w:val="uk-UA"/>
        </w:rPr>
      </w:pPr>
    </w:p>
    <w:p w14:paraId="151E840D" w14:textId="77777777" w:rsidR="00902BC6" w:rsidRPr="00CE0EF8" w:rsidRDefault="00902BC6" w:rsidP="005A658F">
      <w:pPr>
        <w:pStyle w:val="NoSpacing"/>
        <w:shd w:val="clear" w:color="auto" w:fill="FFFFFF"/>
        <w:jc w:val="both"/>
        <w:rPr>
          <w:rFonts w:ascii="Arial" w:hAnsi="Arial" w:cs="Arial"/>
          <w:sz w:val="16"/>
          <w:szCs w:val="36"/>
          <w:lang w:val="uk-UA"/>
        </w:rPr>
      </w:pPr>
    </w:p>
    <w:tbl>
      <w:tblPr>
        <w:tblW w:w="1007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1407"/>
        <w:gridCol w:w="1271"/>
        <w:gridCol w:w="1270"/>
        <w:gridCol w:w="1576"/>
      </w:tblGrid>
      <w:tr w:rsidR="000309FA" w:rsidRPr="00CE0EF8" w14:paraId="344337C3" w14:textId="77777777" w:rsidTr="00B548A2">
        <w:trPr>
          <w:trHeight w:val="600"/>
        </w:trPr>
        <w:tc>
          <w:tcPr>
            <w:tcW w:w="4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B698" w14:textId="6808FAB4" w:rsidR="000309FA" w:rsidRPr="00CE0EF8" w:rsidRDefault="00BC3EFC" w:rsidP="00B548A2">
            <w:pPr>
              <w:suppressAutoHyphens w:val="0"/>
              <w:rPr>
                <w:rFonts w:eastAsia="Times New Roman" w:cs="Arial"/>
                <w:b/>
                <w:bCs/>
                <w:color w:val="0070C0"/>
                <w:kern w:val="0"/>
                <w:sz w:val="20"/>
                <w:szCs w:val="20"/>
                <w:lang w:val="uk-UA" w:eastAsia="it-IT"/>
              </w:rPr>
            </w:pPr>
            <w:r>
              <w:rPr>
                <w:rFonts w:eastAsia="Times New Roman" w:cs="Arial"/>
                <w:b/>
                <w:bCs/>
                <w:color w:val="0070C0"/>
                <w:kern w:val="0"/>
                <w:sz w:val="20"/>
                <w:szCs w:val="20"/>
                <w:lang w:val="uk-UA" w:eastAsia="it-IT"/>
              </w:rPr>
              <w:t>Млн грн.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38B5D72F" w14:textId="35F12A82" w:rsidR="000309FA" w:rsidRPr="00CE0EF8" w:rsidRDefault="000309FA" w:rsidP="00C02331">
            <w:pPr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uk-UA" w:eastAsia="it-IT"/>
              </w:rPr>
              <w:t>201</w:t>
            </w:r>
            <w:r w:rsidR="00805601" w:rsidRPr="00CE0EF8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uk-UA" w:eastAsia="it-IT"/>
              </w:rPr>
              <w:t>6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330D0A7B" w14:textId="2E36F17A" w:rsidR="000309FA" w:rsidRPr="00CE0EF8" w:rsidRDefault="000309FA" w:rsidP="00C02331">
            <w:pPr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uk-UA" w:eastAsia="it-IT"/>
              </w:rPr>
              <w:t>201</w:t>
            </w:r>
            <w:r w:rsidR="00805601" w:rsidRPr="00CE0EF8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uk-UA" w:eastAsia="it-IT"/>
              </w:rPr>
              <w:t>7</w:t>
            </w:r>
            <w:r w:rsidRPr="00CE0EF8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uk-UA" w:eastAsia="it-IT"/>
              </w:rPr>
              <w:br/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1657D373" w14:textId="647F5316" w:rsidR="000309FA" w:rsidRPr="00CE0EF8" w:rsidRDefault="000309FA" w:rsidP="00C02331">
            <w:pPr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uk-UA" w:eastAsia="it-IT"/>
              </w:rPr>
              <w:t>201</w:t>
            </w:r>
            <w:r w:rsidR="00805601" w:rsidRPr="00CE0EF8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uk-UA" w:eastAsia="it-IT"/>
              </w:rPr>
              <w:t>8</w:t>
            </w:r>
            <w:r w:rsidRPr="00CE0EF8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uk-UA" w:eastAsia="it-IT"/>
              </w:rPr>
              <w:br/>
            </w: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4257902F" w14:textId="64333570" w:rsidR="000309FA" w:rsidRPr="00CE0EF8" w:rsidRDefault="000309FA" w:rsidP="00C02331">
            <w:pPr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uk-UA" w:eastAsia="it-IT"/>
              </w:rPr>
              <w:t>20</w:t>
            </w:r>
            <w:r w:rsidR="00C02331" w:rsidRPr="00CE0EF8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uk-UA" w:eastAsia="it-IT"/>
              </w:rPr>
              <w:t>1</w:t>
            </w:r>
            <w:r w:rsidR="00805601" w:rsidRPr="00CE0EF8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uk-UA" w:eastAsia="it-IT"/>
              </w:rPr>
              <w:t>9</w:t>
            </w:r>
            <w:r w:rsidRPr="00CE0EF8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uk-UA" w:eastAsia="it-IT"/>
              </w:rPr>
              <w:br/>
            </w:r>
          </w:p>
        </w:tc>
      </w:tr>
      <w:tr w:rsidR="000309FA" w:rsidRPr="002074BE" w14:paraId="1C0AB8D7" w14:textId="77777777" w:rsidTr="00B548A2">
        <w:trPr>
          <w:trHeight w:val="525"/>
        </w:trPr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11BF01C5" w14:textId="2183546F" w:rsidR="000309FA" w:rsidRPr="00CE0EF8" w:rsidRDefault="00D9342A" w:rsidP="0016163A">
            <w:pPr>
              <w:suppressAutoHyphens w:val="0"/>
              <w:jc w:val="both"/>
              <w:rPr>
                <w:rFonts w:eastAsia="Times New Roman" w:cs="Arial"/>
                <w:i/>
                <w:color w:val="000000"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i/>
                <w:color w:val="000000"/>
                <w:kern w:val="0"/>
                <w:sz w:val="16"/>
                <w:szCs w:val="16"/>
                <w:lang w:val="uk-UA" w:eastAsia="it-IT"/>
              </w:rPr>
              <w:t>Загальн</w:t>
            </w:r>
            <w:r w:rsidR="00F86735" w:rsidRPr="00CE0EF8">
              <w:rPr>
                <w:rFonts w:eastAsia="Times New Roman" w:cs="Arial"/>
                <w:i/>
                <w:color w:val="000000"/>
                <w:kern w:val="0"/>
                <w:sz w:val="16"/>
                <w:szCs w:val="16"/>
                <w:lang w:val="uk-UA" w:eastAsia="it-IT"/>
              </w:rPr>
              <w:t xml:space="preserve">ий обсяг </w:t>
            </w:r>
            <w:r w:rsidRPr="00CE0EF8">
              <w:rPr>
                <w:rFonts w:eastAsia="Times New Roman" w:cs="Arial"/>
                <w:i/>
                <w:color w:val="000000"/>
                <w:kern w:val="0"/>
                <w:sz w:val="16"/>
                <w:szCs w:val="16"/>
                <w:lang w:val="uk-UA" w:eastAsia="it-IT"/>
              </w:rPr>
              <w:t xml:space="preserve">кредитного портфелю </w:t>
            </w:r>
            <w:r w:rsidR="000309FA" w:rsidRPr="00CE0EF8">
              <w:rPr>
                <w:rFonts w:eastAsia="Times New Roman" w:cs="Arial"/>
                <w:i/>
                <w:color w:val="000000"/>
                <w:kern w:val="0"/>
                <w:sz w:val="16"/>
                <w:szCs w:val="16"/>
                <w:lang w:val="uk-UA" w:eastAsia="it-IT"/>
              </w:rPr>
              <w:t>(1)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B39272" w14:textId="77777777" w:rsidR="000309FA" w:rsidRPr="00CE0EF8" w:rsidRDefault="000309FA" w:rsidP="0016163A">
            <w:pPr>
              <w:suppressAutoHyphens w:val="0"/>
              <w:jc w:val="center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05FBDF" w14:textId="77777777" w:rsidR="000309FA" w:rsidRPr="00CE0EF8" w:rsidRDefault="000309FA" w:rsidP="0016163A">
            <w:pPr>
              <w:suppressAutoHyphens w:val="0"/>
              <w:jc w:val="center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9C9FC2" w14:textId="77777777" w:rsidR="000309FA" w:rsidRPr="00CE0EF8" w:rsidRDefault="000309FA" w:rsidP="0016163A">
            <w:pPr>
              <w:suppressAutoHyphens w:val="0"/>
              <w:jc w:val="center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A9B828" w14:textId="77777777" w:rsidR="000309FA" w:rsidRPr="00CE0EF8" w:rsidRDefault="000309FA" w:rsidP="0016163A">
            <w:pPr>
              <w:suppressAutoHyphens w:val="0"/>
              <w:jc w:val="center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</w:tc>
      </w:tr>
      <w:tr w:rsidR="000309FA" w:rsidRPr="00CE0EF8" w14:paraId="41AF59FB" w14:textId="77777777" w:rsidTr="00902BC6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6261CF91" w14:textId="4EDB1AD1" w:rsidR="000309FA" w:rsidRPr="00CE0EF8" w:rsidRDefault="00F86735" w:rsidP="00BB5FDF">
            <w:pPr>
              <w:suppressAutoHyphens w:val="0"/>
              <w:jc w:val="both"/>
              <w:rPr>
                <w:rFonts w:eastAsia="Times New Roman" w:cs="Arial"/>
                <w:i/>
                <w:color w:val="000000"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i/>
                <w:color w:val="000000"/>
                <w:kern w:val="0"/>
                <w:sz w:val="16"/>
                <w:szCs w:val="16"/>
                <w:lang w:val="uk-UA" w:eastAsia="it-IT"/>
              </w:rPr>
              <w:t xml:space="preserve">Загальна кількість позичальників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64E81B" w14:textId="77777777" w:rsidR="000309FA" w:rsidRPr="00CE0EF8" w:rsidRDefault="000309FA" w:rsidP="0016163A">
            <w:pPr>
              <w:suppressAutoHyphens w:val="0"/>
              <w:jc w:val="both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uk-UA" w:eastAsia="fr-F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3294C5F" w14:textId="77777777" w:rsidR="000309FA" w:rsidRPr="00CE0EF8" w:rsidRDefault="000309FA" w:rsidP="0016163A">
            <w:pPr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uk-UA" w:eastAsia="fr-F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6395F3" w14:textId="77777777" w:rsidR="000309FA" w:rsidRPr="00CE0EF8" w:rsidRDefault="000309FA" w:rsidP="0016163A">
            <w:pPr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uk-UA" w:eastAsia="fr-FR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7C8963" w14:textId="77777777" w:rsidR="000309FA" w:rsidRPr="00CE0EF8" w:rsidRDefault="000309FA" w:rsidP="0016163A">
            <w:pPr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uk-UA" w:eastAsia="fr-FR"/>
              </w:rPr>
            </w:pPr>
          </w:p>
        </w:tc>
      </w:tr>
      <w:tr w:rsidR="000309FA" w:rsidRPr="00CE0EF8" w14:paraId="44F809E5" w14:textId="77777777" w:rsidTr="00902BC6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169A5218" w14:textId="4AC4034D" w:rsidR="000309FA" w:rsidRPr="00CE0EF8" w:rsidRDefault="00F86735" w:rsidP="004E256E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6"/>
                <w:szCs w:val="16"/>
                <w:lang w:val="uk-UA" w:eastAsia="it-IT"/>
              </w:rPr>
              <w:t xml:space="preserve">Обсяг власних коштів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94C1DFD" w14:textId="77777777" w:rsidR="000309FA" w:rsidRPr="00CE0EF8" w:rsidRDefault="000309FA" w:rsidP="0016163A">
            <w:pPr>
              <w:suppressAutoHyphens w:val="0"/>
              <w:jc w:val="both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274063" w14:textId="77777777" w:rsidR="000309FA" w:rsidRPr="00CE0EF8" w:rsidRDefault="000309FA" w:rsidP="0016163A">
            <w:pPr>
              <w:suppressAutoHyphens w:val="0"/>
              <w:jc w:val="both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DDE8C2" w14:textId="77777777" w:rsidR="000309FA" w:rsidRPr="00CE0EF8" w:rsidRDefault="000309FA" w:rsidP="0016163A">
            <w:pPr>
              <w:suppressAutoHyphens w:val="0"/>
              <w:jc w:val="both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374FAA" w14:textId="77777777" w:rsidR="000309FA" w:rsidRPr="00CE0EF8" w:rsidRDefault="000309FA" w:rsidP="0016163A">
            <w:pPr>
              <w:suppressAutoHyphens w:val="0"/>
              <w:jc w:val="both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</w:tc>
      </w:tr>
    </w:tbl>
    <w:p w14:paraId="7AA0678F" w14:textId="77777777" w:rsidR="000309FA" w:rsidRPr="00CE0EF8" w:rsidRDefault="000309FA" w:rsidP="000309FA">
      <w:pPr>
        <w:pStyle w:val="NoSpacing"/>
        <w:shd w:val="clear" w:color="auto" w:fill="FFFFFF"/>
        <w:rPr>
          <w:b/>
          <w:sz w:val="16"/>
          <w:szCs w:val="16"/>
          <w:lang w:val="uk-UA"/>
        </w:rPr>
      </w:pPr>
    </w:p>
    <w:p w14:paraId="76B1E330" w14:textId="0B7E6416" w:rsidR="00902BC6" w:rsidRPr="00CE0EF8" w:rsidRDefault="00C92831">
      <w:pPr>
        <w:pStyle w:val="NoSpacing"/>
        <w:numPr>
          <w:ilvl w:val="0"/>
          <w:numId w:val="5"/>
        </w:numPr>
        <w:shd w:val="clear" w:color="auto" w:fill="FFFFFF"/>
        <w:rPr>
          <w:sz w:val="16"/>
          <w:szCs w:val="16"/>
          <w:lang w:val="uk-UA"/>
        </w:rPr>
      </w:pPr>
      <w:r w:rsidRPr="00CE0EF8">
        <w:rPr>
          <w:sz w:val="16"/>
          <w:szCs w:val="16"/>
          <w:lang w:val="uk-UA"/>
        </w:rPr>
        <w:t xml:space="preserve">Обсяг на кінець звітного періоду </w:t>
      </w:r>
    </w:p>
    <w:p w14:paraId="2165AD96" w14:textId="77777777" w:rsidR="000309FA" w:rsidRPr="00CE0EF8" w:rsidRDefault="000309FA" w:rsidP="000309FA">
      <w:pPr>
        <w:pStyle w:val="NoSpacing"/>
        <w:shd w:val="clear" w:color="auto" w:fill="FFFFFF"/>
        <w:rPr>
          <w:b/>
          <w:sz w:val="36"/>
          <w:szCs w:val="36"/>
          <w:lang w:val="uk-UA"/>
        </w:rPr>
      </w:pPr>
    </w:p>
    <w:p w14:paraId="54C124CA" w14:textId="77777777" w:rsidR="000309FA" w:rsidRPr="00CE0EF8" w:rsidRDefault="000309FA" w:rsidP="000309FA">
      <w:pPr>
        <w:pStyle w:val="NoSpacing"/>
        <w:shd w:val="clear" w:color="auto" w:fill="FFFFFF"/>
        <w:rPr>
          <w:b/>
          <w:sz w:val="36"/>
          <w:szCs w:val="36"/>
          <w:lang w:val="uk-UA"/>
        </w:rPr>
      </w:pPr>
      <w:r w:rsidRPr="00CE0EF8">
        <w:rPr>
          <w:b/>
          <w:sz w:val="36"/>
          <w:szCs w:val="36"/>
          <w:lang w:val="uk-UA"/>
        </w:rPr>
        <w:br w:type="page"/>
      </w:r>
    </w:p>
    <w:p w14:paraId="10AD364C" w14:textId="6C48D1BF" w:rsidR="00902BC6" w:rsidRPr="00CE0EF8" w:rsidRDefault="00177C80">
      <w:pPr>
        <w:pStyle w:val="NoSpacing"/>
        <w:numPr>
          <w:ilvl w:val="0"/>
          <w:numId w:val="10"/>
        </w:numPr>
        <w:shd w:val="clear" w:color="auto" w:fill="FFFFFF"/>
        <w:rPr>
          <w:b/>
          <w:i/>
          <w:sz w:val="36"/>
          <w:szCs w:val="36"/>
          <w:lang w:val="uk-UA"/>
        </w:rPr>
      </w:pPr>
      <w:r w:rsidRPr="00177C80">
        <w:rPr>
          <w:b/>
          <w:i/>
          <w:sz w:val="36"/>
          <w:szCs w:val="36"/>
          <w:lang w:val="ru-RU"/>
        </w:rPr>
        <w:lastRenderedPageBreak/>
        <w:t xml:space="preserve">4. </w:t>
      </w:r>
      <w:r w:rsidR="00584475" w:rsidRPr="00CE0EF8">
        <w:rPr>
          <w:b/>
          <w:i/>
          <w:sz w:val="36"/>
          <w:szCs w:val="36"/>
          <w:lang w:val="uk-UA"/>
        </w:rPr>
        <w:t>Розділ В</w:t>
      </w:r>
      <w:r w:rsidR="000309FA" w:rsidRPr="00CE0EF8">
        <w:rPr>
          <w:b/>
          <w:i/>
          <w:sz w:val="36"/>
          <w:szCs w:val="36"/>
          <w:lang w:val="uk-UA"/>
        </w:rPr>
        <w:t xml:space="preserve"> – IT, </w:t>
      </w:r>
      <w:r w:rsidR="00584475" w:rsidRPr="00CE0EF8">
        <w:rPr>
          <w:b/>
          <w:i/>
          <w:sz w:val="36"/>
          <w:szCs w:val="36"/>
          <w:lang w:val="uk-UA"/>
        </w:rPr>
        <w:t xml:space="preserve">телекомунікації та організація </w:t>
      </w: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2607"/>
        <w:gridCol w:w="3063"/>
      </w:tblGrid>
      <w:tr w:rsidR="000309FA" w:rsidRPr="00177C80" w14:paraId="6170F3F0" w14:textId="77777777" w:rsidTr="0016163A">
        <w:trPr>
          <w:trHeight w:val="300"/>
        </w:trPr>
        <w:tc>
          <w:tcPr>
            <w:tcW w:w="7300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6008BE13" w14:textId="77777777" w:rsidR="000309FA" w:rsidRPr="00CE0EF8" w:rsidRDefault="000309FA" w:rsidP="0016163A">
            <w:pPr>
              <w:suppressAutoHyphens w:val="0"/>
              <w:rPr>
                <w:rFonts w:ascii="Calibri" w:eastAsia="Times New Roman" w:hAnsi="Calibri" w:cs="Arial"/>
                <w:color w:val="000000"/>
                <w:kern w:val="0"/>
                <w:lang w:val="uk-UA" w:eastAsia="it-IT"/>
              </w:rPr>
            </w:pPr>
          </w:p>
          <w:p w14:paraId="64C79C06" w14:textId="77777777" w:rsidR="000309FA" w:rsidRPr="00CE0EF8" w:rsidRDefault="000309FA" w:rsidP="0016163A">
            <w:pPr>
              <w:suppressAutoHyphens w:val="0"/>
              <w:rPr>
                <w:rFonts w:ascii="Calibri" w:eastAsia="Times New Roman" w:hAnsi="Calibri" w:cs="Arial"/>
                <w:color w:val="000000"/>
                <w:kern w:val="0"/>
                <w:lang w:val="uk-UA" w:eastAsia="it-IT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58B98D5C" w14:textId="77777777" w:rsidR="000309FA" w:rsidRPr="00CE0EF8" w:rsidRDefault="000309FA" w:rsidP="0016163A">
            <w:pPr>
              <w:suppressAutoHyphens w:val="0"/>
              <w:rPr>
                <w:rFonts w:ascii="Calibri" w:eastAsia="Times New Roman" w:hAnsi="Calibri" w:cs="Arial"/>
                <w:color w:val="000000"/>
                <w:kern w:val="0"/>
                <w:lang w:val="uk-UA" w:eastAsia="it-IT"/>
              </w:rPr>
            </w:pPr>
          </w:p>
        </w:tc>
      </w:tr>
      <w:tr w:rsidR="000309FA" w:rsidRPr="00177C80" w14:paraId="6DF6A9ED" w14:textId="77777777" w:rsidTr="0016163A">
        <w:trPr>
          <w:trHeight w:val="300"/>
        </w:trPr>
        <w:tc>
          <w:tcPr>
            <w:tcW w:w="1036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4B1F25" w14:textId="01FCCBED" w:rsidR="000309FA" w:rsidRPr="00CE0EF8" w:rsidRDefault="00584475" w:rsidP="0016163A">
            <w:pPr>
              <w:suppressAutoHyphens w:val="0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uk-UA" w:eastAsia="it-IT"/>
              </w:rPr>
              <w:t xml:space="preserve">Будь ласка, </w:t>
            </w:r>
            <w:r w:rsidR="006C014F" w:rsidRPr="00CE0EF8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uk-UA" w:eastAsia="it-IT"/>
              </w:rPr>
              <w:t>дайте відповідь на наступні запитання</w:t>
            </w:r>
            <w:r w:rsidR="000309FA" w:rsidRPr="00CE0EF8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uk-UA" w:eastAsia="it-IT"/>
              </w:rPr>
              <w:t>:</w:t>
            </w:r>
          </w:p>
        </w:tc>
      </w:tr>
      <w:tr w:rsidR="000309FA" w:rsidRPr="00177C80" w14:paraId="30045F9B" w14:textId="77777777" w:rsidTr="0016163A">
        <w:trPr>
          <w:trHeight w:val="300"/>
        </w:trPr>
        <w:tc>
          <w:tcPr>
            <w:tcW w:w="1036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E1E0FC" w14:textId="77777777" w:rsidR="000309FA" w:rsidRPr="00CE0EF8" w:rsidRDefault="000309FA" w:rsidP="0016163A">
            <w:pPr>
              <w:suppressAutoHyphens w:val="0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3680EF00" w14:textId="70C28912" w:rsidR="000309FA" w:rsidRPr="00CE0EF8" w:rsidRDefault="006C014F" w:rsidP="0016163A">
            <w:pPr>
              <w:suppressAutoHyphens w:val="0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За можливості, будь ласка, додайте до Вашої відповіді схему або будь-який інший документ</w:t>
            </w:r>
            <w:r w:rsidR="00D002A1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 (у форматі ppt</w:t>
            </w:r>
            <w:r w:rsidR="00A05976" w:rsidRPr="00A05976">
              <w:rPr>
                <w:rFonts w:eastAsia="Times New Roman" w:cs="Arial"/>
                <w:color w:val="000000"/>
                <w:kern w:val="0"/>
                <w:sz w:val="18"/>
                <w:szCs w:val="18"/>
                <w:lang w:val="ru-RU" w:eastAsia="it-IT"/>
              </w:rPr>
              <w:t>.</w:t>
            </w:r>
            <w:r w:rsidR="00D002A1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, d</w:t>
            </w:r>
            <w:proofErr w:type="spellStart"/>
            <w:r w:rsidR="00A05976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it-IT"/>
              </w:rPr>
              <w:t>oc</w:t>
            </w:r>
            <w:proofErr w:type="spellEnd"/>
            <w:r w:rsidR="00A05976" w:rsidRPr="00A05976">
              <w:rPr>
                <w:rFonts w:eastAsia="Times New Roman" w:cs="Arial"/>
                <w:color w:val="000000"/>
                <w:kern w:val="0"/>
                <w:sz w:val="18"/>
                <w:szCs w:val="18"/>
                <w:lang w:val="ru-RU" w:eastAsia="it-IT"/>
              </w:rPr>
              <w:t>.</w:t>
            </w:r>
            <w:r w:rsidR="00D002A1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), що стосується відповідного питання</w:t>
            </w:r>
            <w:r w:rsidR="00EF4EE6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. 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У цьому випадку, будь ласка, зазначте посилання на такий документ у відповідн</w:t>
            </w:r>
            <w:r w:rsidR="00521F1A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ому полі таблиці</w:t>
            </w:r>
            <w:r w:rsidR="00EF4EE6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.</w:t>
            </w:r>
          </w:p>
          <w:p w14:paraId="0B5DA979" w14:textId="77777777" w:rsidR="000309FA" w:rsidRPr="00CE0EF8" w:rsidRDefault="000309FA" w:rsidP="0016163A">
            <w:pPr>
              <w:suppressAutoHyphens w:val="0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233B2B99" w14:textId="77777777" w:rsidR="000309FA" w:rsidRPr="00CE0EF8" w:rsidRDefault="000309FA" w:rsidP="0016163A">
            <w:pPr>
              <w:suppressAutoHyphens w:val="0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</w:tc>
      </w:tr>
      <w:tr w:rsidR="00F229AC" w:rsidRPr="00CE0EF8" w14:paraId="052B1943" w14:textId="77777777" w:rsidTr="00F229AC">
        <w:trPr>
          <w:trHeight w:val="458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2D47AAD" w14:textId="5DC9E131" w:rsidR="00F229AC" w:rsidRPr="00CE0EF8" w:rsidRDefault="006C014F" w:rsidP="00F229AC">
            <w:pPr>
              <w:suppressAutoHyphens w:val="0"/>
              <w:jc w:val="center"/>
              <w:rPr>
                <w:rFonts w:eastAsia="Times New Roman" w:cs="Arial"/>
                <w:b/>
                <w:bCs/>
                <w:kern w:val="0"/>
                <w:sz w:val="20"/>
                <w:szCs w:val="20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kern w:val="0"/>
                <w:sz w:val="20"/>
                <w:szCs w:val="20"/>
                <w:lang w:val="uk-UA" w:eastAsia="it-IT"/>
              </w:rPr>
              <w:t xml:space="preserve">Організація напрямку, відповідального за управління інформаційною системою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C730F9F" w14:textId="7CDE7154" w:rsidR="00F229AC" w:rsidRPr="00CE0EF8" w:rsidRDefault="00D002A1" w:rsidP="00F229AC">
            <w:pPr>
              <w:suppressAutoHyphens w:val="0"/>
              <w:jc w:val="center"/>
              <w:rPr>
                <w:rFonts w:eastAsia="Times New Roman" w:cs="Arial"/>
                <w:b/>
                <w:bCs/>
                <w:kern w:val="0"/>
                <w:sz w:val="20"/>
                <w:szCs w:val="20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kern w:val="0"/>
                <w:sz w:val="20"/>
                <w:szCs w:val="20"/>
                <w:lang w:val="uk-UA" w:eastAsia="it-IT"/>
              </w:rPr>
              <w:t>Ваша відповідь</w:t>
            </w:r>
          </w:p>
        </w:tc>
      </w:tr>
      <w:tr w:rsidR="00F229AC" w:rsidRPr="00177C80" w14:paraId="75347ABC" w14:textId="77777777" w:rsidTr="00F229AC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6174D24A" w14:textId="3523E32A" w:rsidR="00F229AC" w:rsidRPr="00CE0EF8" w:rsidRDefault="00D002A1" w:rsidP="00F229AC">
            <w:pPr>
              <w:suppressAutoHyphens w:val="0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Скільки працівників</w:t>
            </w:r>
            <w:r w:rsidR="00177C80" w:rsidRPr="00177C80">
              <w:rPr>
                <w:rFonts w:eastAsia="Times New Roman" w:cs="Arial"/>
                <w:b/>
                <w:bCs/>
                <w:kern w:val="0"/>
                <w:sz w:val="16"/>
                <w:szCs w:val="16"/>
                <w:lang w:eastAsia="it-IT"/>
              </w:rPr>
              <w:t xml:space="preserve"> </w:t>
            </w:r>
            <w:r w:rsidR="00177C80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підрозділу ІТ</w:t>
            </w:r>
            <w:r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 xml:space="preserve"> </w:t>
            </w:r>
            <w:r w:rsidR="00521F1A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забезпечують роботу</w:t>
            </w:r>
            <w:r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 xml:space="preserve"> за напрямком управління системою управлінської інформації</w:t>
            </w:r>
            <w:r w:rsidR="009B6648"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 xml:space="preserve"> </w:t>
            </w:r>
            <w:r w:rsidR="00521F1A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(</w:t>
            </w:r>
            <w:r w:rsidR="00521F1A">
              <w:rPr>
                <w:rFonts w:eastAsia="Times New Roman" w:cs="Arial"/>
                <w:b/>
                <w:bCs/>
                <w:kern w:val="0"/>
                <w:sz w:val="16"/>
                <w:szCs w:val="16"/>
                <w:lang w:eastAsia="it-IT"/>
              </w:rPr>
              <w:t>MIS</w:t>
            </w:r>
            <w:r w:rsidR="009B6648"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)</w:t>
            </w:r>
            <w:r w:rsidR="00F229AC"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?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9B44E80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 </w:t>
            </w:r>
          </w:p>
        </w:tc>
      </w:tr>
      <w:tr w:rsidR="00F229AC" w:rsidRPr="00177C80" w14:paraId="119ADCD1" w14:textId="77777777" w:rsidTr="00C31665">
        <w:trPr>
          <w:trHeight w:val="706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79557042" w14:textId="5A5B5F8A" w:rsidR="00F229AC" w:rsidRPr="00CE0EF8" w:rsidRDefault="00C31665" w:rsidP="00F229AC">
            <w:pPr>
              <w:suppressAutoHyphens w:val="0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  <w:bookmarkStart w:id="0" w:name="_GoBack"/>
            <w:r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О</w:t>
            </w:r>
            <w:r w:rsidR="00D002A1"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рганізаці</w:t>
            </w:r>
            <w:r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йна структура департаменту/підрозділу</w:t>
            </w:r>
            <w:r w:rsidR="00177C80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 xml:space="preserve"> ІТ</w:t>
            </w:r>
            <w:r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, відповідального за управління системою звітності</w:t>
            </w:r>
            <w:r w:rsidR="00F229AC"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?</w:t>
            </w:r>
          </w:p>
          <w:p w14:paraId="5DC09ED1" w14:textId="5A6ADA8A" w:rsidR="00F229AC" w:rsidRPr="00CE0EF8" w:rsidRDefault="00F229AC" w:rsidP="00EF4EE6">
            <w:pPr>
              <w:suppressAutoHyphens w:val="0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br/>
            </w:r>
            <w:r w:rsidRPr="00CE0EF8">
              <w:rPr>
                <w:rFonts w:eastAsia="Times New Roman" w:cs="Arial"/>
                <w:kern w:val="0"/>
                <w:sz w:val="16"/>
                <w:szCs w:val="16"/>
                <w:lang w:val="uk-UA" w:eastAsia="it-IT"/>
              </w:rPr>
              <w:t>(</w:t>
            </w:r>
            <w:r w:rsidR="00D002A1" w:rsidRPr="00CE0EF8">
              <w:rPr>
                <w:rFonts w:eastAsia="Times New Roman" w:cs="Arial"/>
                <w:kern w:val="0"/>
                <w:sz w:val="16"/>
                <w:szCs w:val="16"/>
                <w:lang w:val="uk-UA" w:eastAsia="it-IT"/>
              </w:rPr>
              <w:t>Дякуємо, що додали організаційну структуру</w:t>
            </w:r>
            <w:r w:rsidRPr="00CE0EF8">
              <w:rPr>
                <w:rFonts w:eastAsia="Times New Roman" w:cs="Arial"/>
                <w:color w:val="000000"/>
                <w:kern w:val="0"/>
                <w:sz w:val="16"/>
                <w:szCs w:val="16"/>
                <w:lang w:val="uk-UA" w:eastAsia="it-IT"/>
              </w:rPr>
              <w:t>)</w:t>
            </w:r>
            <w:bookmarkEnd w:id="0"/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199A818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 </w:t>
            </w:r>
          </w:p>
          <w:p w14:paraId="3ED27756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2A14DFAD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7DD5B993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212B34F2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</w:tc>
      </w:tr>
      <w:tr w:rsidR="00F229AC" w:rsidRPr="00CE0EF8" w14:paraId="3190D2EB" w14:textId="77777777" w:rsidTr="00F229AC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7D15FA8A" w14:textId="02FFA431" w:rsidR="00F229AC" w:rsidRPr="00CE0EF8" w:rsidRDefault="00D002A1" w:rsidP="00F229AC">
            <w:pPr>
              <w:suppressAutoHyphens w:val="0"/>
              <w:rPr>
                <w:rFonts w:eastAsia="Times New Roman" w:cs="Arial"/>
                <w:bCs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 xml:space="preserve">Хто відповідає за </w:t>
            </w:r>
            <w:r w:rsidR="009B6648"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 xml:space="preserve">оновлення і технічне обслуговування </w:t>
            </w:r>
            <w:r w:rsidR="00C31665">
              <w:rPr>
                <w:rFonts w:eastAsia="Times New Roman" w:cs="Arial"/>
                <w:b/>
                <w:bCs/>
                <w:kern w:val="0"/>
                <w:sz w:val="16"/>
                <w:szCs w:val="16"/>
                <w:lang w:eastAsia="it-IT"/>
              </w:rPr>
              <w:t>MIS</w:t>
            </w:r>
            <w:r w:rsidR="009B6648"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 xml:space="preserve"> </w:t>
            </w:r>
            <w:r w:rsidR="00EF4EE6"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(</w:t>
            </w:r>
            <w:r w:rsidR="009B6648"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навіть коригуюче технічне обслуговування</w:t>
            </w:r>
            <w:r w:rsidR="00EF4EE6"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 xml:space="preserve">)? </w:t>
            </w:r>
          </w:p>
          <w:p w14:paraId="4F397E50" w14:textId="2335F1B6" w:rsidR="00F229AC" w:rsidRPr="00CE0EF8" w:rsidRDefault="00F229AC" w:rsidP="006379EA">
            <w:pPr>
              <w:suppressAutoHyphens w:val="0"/>
              <w:rPr>
                <w:rFonts w:eastAsia="Times New Roman" w:cs="Arial"/>
                <w:color w:val="000000"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Cs/>
                <w:kern w:val="0"/>
                <w:sz w:val="16"/>
                <w:szCs w:val="16"/>
                <w:lang w:val="uk-UA" w:eastAsia="it-IT"/>
              </w:rPr>
              <w:t>(</w:t>
            </w:r>
            <w:r w:rsidR="009B6648" w:rsidRPr="00CE0EF8">
              <w:rPr>
                <w:rFonts w:eastAsia="Times New Roman" w:cs="Arial"/>
                <w:bCs/>
                <w:kern w:val="0"/>
                <w:sz w:val="16"/>
                <w:szCs w:val="16"/>
                <w:lang w:val="uk-UA" w:eastAsia="it-IT"/>
              </w:rPr>
              <w:t>будь ласка, позначте одну або більше відповідей</w:t>
            </w:r>
            <w:r w:rsidRPr="00CE0EF8">
              <w:rPr>
                <w:rFonts w:eastAsia="Times New Roman" w:cs="Arial"/>
                <w:color w:val="000000"/>
                <w:kern w:val="0"/>
                <w:sz w:val="16"/>
                <w:szCs w:val="16"/>
                <w:lang w:val="uk-UA" w:eastAsia="it-IT"/>
              </w:rPr>
              <w:t>)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BAF9867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4A76A359" w14:textId="0AA9619D" w:rsidR="00F229AC" w:rsidRPr="00CE0EF8" w:rsidRDefault="00E61CF1" w:rsidP="00F229AC">
            <w:pPr>
              <w:numPr>
                <w:ilvl w:val="0"/>
                <w:numId w:val="14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Штатні фахівц</w:t>
            </w:r>
            <w:r w:rsidR="00330D2F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і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 без підтримки з боку зовнішніх фахівців </w:t>
            </w:r>
          </w:p>
          <w:p w14:paraId="446577F4" w14:textId="77777777" w:rsidR="00F229AC" w:rsidRPr="00CE0EF8" w:rsidRDefault="00F229AC" w:rsidP="00F229AC">
            <w:p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03B7B7B1" w14:textId="4F92FEDB" w:rsidR="00EF4EE6" w:rsidRPr="00CE0EF8" w:rsidRDefault="00E61CF1" w:rsidP="00EF4EE6">
            <w:pPr>
              <w:numPr>
                <w:ilvl w:val="0"/>
                <w:numId w:val="14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Штатні фахівці за підтримки зовнішніх фахівців </w:t>
            </w:r>
          </w:p>
          <w:p w14:paraId="3A0EB1EE" w14:textId="77777777" w:rsidR="00F229AC" w:rsidRPr="00CE0EF8" w:rsidRDefault="00F229AC" w:rsidP="00F229AC">
            <w:pPr>
              <w:pStyle w:val="ListParagraph"/>
              <w:ind w:left="355" w:hanging="355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60CCCCE1" w14:textId="61824DA7" w:rsidR="00F229AC" w:rsidRPr="00CE0EF8" w:rsidRDefault="00300707" w:rsidP="00F229AC">
            <w:pPr>
              <w:numPr>
                <w:ilvl w:val="0"/>
                <w:numId w:val="14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Зовнішні провайдери</w:t>
            </w:r>
            <w:r w:rsidR="00736EAF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 під керівництвом штатних фахівців </w:t>
            </w:r>
          </w:p>
          <w:p w14:paraId="2BDCB047" w14:textId="77777777" w:rsidR="00F229AC" w:rsidRPr="00CE0EF8" w:rsidRDefault="00F229AC" w:rsidP="00F229AC">
            <w:pPr>
              <w:pStyle w:val="ListParagrap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4C6353C8" w14:textId="45C4ABFA" w:rsidR="00F229AC" w:rsidRPr="00CE0EF8" w:rsidRDefault="00736EAF" w:rsidP="00F229AC">
            <w:pPr>
              <w:pStyle w:val="ListParagraph"/>
              <w:numPr>
                <w:ilvl w:val="0"/>
                <w:numId w:val="14"/>
              </w:numPr>
              <w:ind w:left="355" w:hanging="355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Технічне обслуговування в повному обсязі здійснюють зовнішні фахівці  </w:t>
            </w:r>
          </w:p>
          <w:p w14:paraId="10CF86CB" w14:textId="77777777" w:rsidR="00F229AC" w:rsidRPr="00CE0EF8" w:rsidRDefault="00F229AC" w:rsidP="00F229AC">
            <w:pPr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79779160" w14:textId="166F511A" w:rsidR="00F229AC" w:rsidRPr="00CE0EF8" w:rsidRDefault="00736EAF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Інші коментарі</w:t>
            </w:r>
            <w:r w:rsidR="00F229AC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:</w:t>
            </w:r>
          </w:p>
          <w:p w14:paraId="7B10FB3E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558384F7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</w:tc>
      </w:tr>
      <w:tr w:rsidR="00F229AC" w:rsidRPr="00CE0EF8" w14:paraId="51340E5C" w14:textId="77777777" w:rsidTr="00F229AC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1BF85D63" w14:textId="68B7DD8D" w:rsidR="00F229AC" w:rsidRPr="00CE0EF8" w:rsidRDefault="00736EAF" w:rsidP="00F229AC">
            <w:pPr>
              <w:suppressAutoHyphens w:val="0"/>
              <w:jc w:val="both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Як ви управляєте виробничими операціями</w:t>
            </w:r>
            <w:r w:rsidR="00F229AC"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? (</w:t>
            </w:r>
            <w:r w:rsidR="00C137F7"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операційний контроль</w:t>
            </w:r>
            <w:r w:rsidR="00F229AC"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 xml:space="preserve">, </w:t>
            </w:r>
            <w:r w:rsidR="00C137F7"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якість обслуговування</w:t>
            </w:r>
            <w:r w:rsidR="00F229AC"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,</w:t>
            </w:r>
            <w:r w:rsidR="00330D2F"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 xml:space="preserve"> оновлення систем обробки інформації</w:t>
            </w:r>
            <w:r w:rsidR="00F229AC"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 xml:space="preserve">, </w:t>
            </w:r>
            <w:r w:rsidR="00330D2F"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резервне копіювання даних</w:t>
            </w:r>
            <w:r w:rsidR="00DF5557"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)</w:t>
            </w:r>
          </w:p>
          <w:p w14:paraId="2223548A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bCs/>
                <w:kern w:val="0"/>
                <w:sz w:val="16"/>
                <w:szCs w:val="16"/>
                <w:lang w:val="uk-UA" w:eastAsia="it-IT"/>
              </w:rPr>
            </w:pPr>
          </w:p>
          <w:p w14:paraId="406F071A" w14:textId="0111E3B7" w:rsidR="00F229AC" w:rsidRPr="00CE0EF8" w:rsidRDefault="006379EA" w:rsidP="00F229AC">
            <w:pPr>
              <w:suppressAutoHyphens w:val="0"/>
              <w:jc w:val="both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Cs/>
                <w:kern w:val="0"/>
                <w:sz w:val="16"/>
                <w:szCs w:val="16"/>
                <w:lang w:val="uk-UA" w:eastAsia="it-IT"/>
              </w:rPr>
              <w:t>(</w:t>
            </w:r>
            <w:r w:rsidR="00330D2F" w:rsidRPr="00CE0EF8">
              <w:rPr>
                <w:rFonts w:eastAsia="Times New Roman" w:cs="Arial"/>
                <w:bCs/>
                <w:kern w:val="0"/>
                <w:sz w:val="16"/>
                <w:szCs w:val="16"/>
                <w:lang w:val="uk-UA" w:eastAsia="it-IT"/>
              </w:rPr>
              <w:t>будь ласка, позначте одну або більше відповідей</w:t>
            </w:r>
            <w:r w:rsidRPr="00CE0EF8">
              <w:rPr>
                <w:rFonts w:eastAsia="Times New Roman" w:cs="Arial"/>
                <w:color w:val="000000"/>
                <w:kern w:val="0"/>
                <w:sz w:val="16"/>
                <w:szCs w:val="16"/>
                <w:lang w:val="uk-UA" w:eastAsia="it-IT"/>
              </w:rPr>
              <w:t>)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E704988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34C1E57C" w14:textId="3141DB6D" w:rsidR="006379EA" w:rsidRPr="00CE0EF8" w:rsidRDefault="00330D2F" w:rsidP="006379EA">
            <w:pPr>
              <w:numPr>
                <w:ilvl w:val="0"/>
                <w:numId w:val="14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Штатні фахівці без підтримки з боку зовнішніх фахівців</w:t>
            </w:r>
          </w:p>
          <w:p w14:paraId="0D8DA249" w14:textId="77777777" w:rsidR="00F229AC" w:rsidRPr="00CE0EF8" w:rsidRDefault="00F229AC" w:rsidP="00F229AC">
            <w:p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0D979500" w14:textId="0C62E977" w:rsidR="006379EA" w:rsidRPr="00CE0EF8" w:rsidRDefault="00330D2F" w:rsidP="006379EA">
            <w:pPr>
              <w:numPr>
                <w:ilvl w:val="0"/>
                <w:numId w:val="14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Штатні фахівці за підтримки зовнішніх фахівців </w:t>
            </w:r>
          </w:p>
          <w:p w14:paraId="0B3BE99C" w14:textId="77777777" w:rsidR="00F229AC" w:rsidRPr="00CE0EF8" w:rsidRDefault="00F229AC" w:rsidP="00F229AC">
            <w:pPr>
              <w:pStyle w:val="ListParagraph"/>
              <w:ind w:left="355" w:hanging="355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147DB986" w14:textId="515BDE99" w:rsidR="006379EA" w:rsidRPr="00CE0EF8" w:rsidRDefault="00A9773F" w:rsidP="006379EA">
            <w:pPr>
              <w:numPr>
                <w:ilvl w:val="0"/>
                <w:numId w:val="14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Зовнішні провайдери під керівництвом штатних фахівців </w:t>
            </w:r>
          </w:p>
          <w:p w14:paraId="364317D5" w14:textId="77777777" w:rsidR="00F229AC" w:rsidRPr="00CE0EF8" w:rsidRDefault="00F229AC" w:rsidP="00F229AC">
            <w:pPr>
              <w:pStyle w:val="ListParagrap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46F60B2A" w14:textId="5BC006C2" w:rsidR="00F229AC" w:rsidRPr="00CE0EF8" w:rsidRDefault="000A4ED9" w:rsidP="00F229AC">
            <w:pPr>
              <w:pStyle w:val="ListParagraph"/>
              <w:numPr>
                <w:ilvl w:val="0"/>
                <w:numId w:val="14"/>
              </w:numPr>
              <w:ind w:left="355" w:hanging="355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Систему повністю обслуговують </w:t>
            </w:r>
            <w:r w:rsidR="00A9773F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зовнішні фахівці </w:t>
            </w:r>
            <w:r w:rsidR="00F229AC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(</w:t>
            </w:r>
            <w:r w:rsidR="00921A29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адміністративно-господарське управління)</w:t>
            </w:r>
          </w:p>
          <w:p w14:paraId="68171A5B" w14:textId="77777777" w:rsidR="00F229AC" w:rsidRPr="00CE0EF8" w:rsidRDefault="00F229AC" w:rsidP="00F229AC">
            <w:pPr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595AF591" w14:textId="23AF9177" w:rsidR="00F229AC" w:rsidRPr="00CE0EF8" w:rsidRDefault="000A4ED9" w:rsidP="00F229AC">
            <w:pPr>
              <w:pStyle w:val="ListParagraph"/>
              <w:numPr>
                <w:ilvl w:val="0"/>
                <w:numId w:val="14"/>
              </w:numPr>
              <w:ind w:left="355" w:hanging="355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Систему повністю обслуговують зовнішні фахівці </w:t>
            </w:r>
            <w:r w:rsidR="005C0354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(цілковите/комплексне обслуговування зовнішніми фахівцями</w:t>
            </w:r>
            <w:r w:rsidR="00F229AC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)</w:t>
            </w:r>
          </w:p>
          <w:p w14:paraId="118B93B8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74B17823" w14:textId="2A810729" w:rsidR="006379EA" w:rsidRPr="00CE0EF8" w:rsidRDefault="005C0354" w:rsidP="006379EA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Інші коментарі</w:t>
            </w:r>
            <w:r w:rsidR="006379EA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:</w:t>
            </w:r>
          </w:p>
          <w:p w14:paraId="35FDD37B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65A6F5E4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</w:tc>
      </w:tr>
      <w:tr w:rsidR="00F229AC" w:rsidRPr="00CE0EF8" w14:paraId="523F1976" w14:textId="77777777" w:rsidTr="00F229A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17B3CA" w14:textId="77777777" w:rsidR="00F229AC" w:rsidRPr="00CE0EF8" w:rsidRDefault="00F229AC" w:rsidP="00F229AC">
            <w:pPr>
              <w:suppressAutoHyphens w:val="0"/>
              <w:rPr>
                <w:rFonts w:ascii="Calibri" w:eastAsia="Times New Roman" w:hAnsi="Calibri" w:cs="Arial"/>
                <w:color w:val="000000"/>
                <w:kern w:val="0"/>
                <w:lang w:val="uk-UA" w:eastAsia="it-IT"/>
              </w:rPr>
            </w:pPr>
          </w:p>
          <w:p w14:paraId="09593A75" w14:textId="77777777" w:rsidR="00F229AC" w:rsidRPr="00CE0EF8" w:rsidRDefault="00F229AC" w:rsidP="00F229AC">
            <w:pPr>
              <w:suppressAutoHyphens w:val="0"/>
              <w:rPr>
                <w:rFonts w:ascii="Calibri" w:eastAsia="Times New Roman" w:hAnsi="Calibri" w:cs="Arial"/>
                <w:color w:val="000000"/>
                <w:kern w:val="0"/>
                <w:lang w:val="uk-UA" w:eastAsia="it-IT"/>
              </w:rPr>
            </w:pPr>
            <w:r w:rsidRPr="00CE0EF8">
              <w:rPr>
                <w:rFonts w:ascii="Calibri" w:eastAsia="Times New Roman" w:hAnsi="Calibri" w:cs="Arial"/>
                <w:color w:val="000000"/>
                <w:kern w:val="0"/>
                <w:lang w:val="uk-UA" w:eastAsia="it-IT"/>
              </w:rPr>
              <w:t> </w:t>
            </w:r>
          </w:p>
          <w:p w14:paraId="3F244776" w14:textId="77777777" w:rsidR="00F229AC" w:rsidRPr="00CE0EF8" w:rsidRDefault="00F229AC" w:rsidP="00F229AC">
            <w:pPr>
              <w:suppressAutoHyphens w:val="0"/>
              <w:rPr>
                <w:rFonts w:ascii="Calibri" w:eastAsia="Times New Roman" w:hAnsi="Calibri" w:cs="Arial"/>
                <w:color w:val="000000"/>
                <w:kern w:val="0"/>
                <w:lang w:val="uk-UA" w:eastAsia="it-IT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D6531B" w14:textId="77777777" w:rsidR="00F229AC" w:rsidRPr="00CE0EF8" w:rsidRDefault="00F229AC" w:rsidP="00F229AC">
            <w:pPr>
              <w:suppressAutoHyphens w:val="0"/>
              <w:rPr>
                <w:rFonts w:ascii="Calibri" w:eastAsia="Times New Roman" w:hAnsi="Calibri" w:cs="Arial"/>
                <w:color w:val="000000"/>
                <w:kern w:val="0"/>
                <w:lang w:val="uk-UA" w:eastAsia="it-IT"/>
              </w:rPr>
            </w:pPr>
            <w:r w:rsidRPr="00CE0EF8">
              <w:rPr>
                <w:rFonts w:ascii="Calibri" w:eastAsia="Times New Roman" w:hAnsi="Calibri" w:cs="Arial"/>
                <w:color w:val="000000"/>
                <w:kern w:val="0"/>
                <w:lang w:val="uk-UA" w:eastAsia="it-IT"/>
              </w:rPr>
              <w:t> </w:t>
            </w:r>
          </w:p>
        </w:tc>
      </w:tr>
      <w:tr w:rsidR="00F229AC" w:rsidRPr="00CE0EF8" w14:paraId="78A2914B" w14:textId="77777777" w:rsidTr="00F229AC">
        <w:trPr>
          <w:trHeight w:val="458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9C09803" w14:textId="131F5D83" w:rsidR="00F229AC" w:rsidRPr="00CE0EF8" w:rsidRDefault="00F229AC" w:rsidP="006379EA">
            <w:pPr>
              <w:suppressAutoHyphens w:val="0"/>
              <w:jc w:val="center"/>
              <w:rPr>
                <w:rFonts w:eastAsia="Times New Roman" w:cs="Arial"/>
                <w:b/>
                <w:bCs/>
                <w:kern w:val="0"/>
                <w:sz w:val="20"/>
                <w:szCs w:val="20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kern w:val="0"/>
                <w:sz w:val="20"/>
                <w:szCs w:val="20"/>
                <w:lang w:val="uk-UA" w:eastAsia="it-IT"/>
              </w:rPr>
              <w:t xml:space="preserve">IT </w:t>
            </w:r>
            <w:r w:rsidR="005C0354" w:rsidRPr="00CE0EF8">
              <w:rPr>
                <w:rFonts w:eastAsia="Times New Roman" w:cs="Arial"/>
                <w:b/>
                <w:bCs/>
                <w:kern w:val="0"/>
                <w:sz w:val="20"/>
                <w:szCs w:val="20"/>
                <w:lang w:val="uk-UA" w:eastAsia="it-IT"/>
              </w:rPr>
              <w:t xml:space="preserve">платформа та інфраструктура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C948441" w14:textId="23B0C2FF" w:rsidR="00F229AC" w:rsidRPr="00CE0EF8" w:rsidRDefault="005C0354" w:rsidP="00F229AC">
            <w:pPr>
              <w:suppressAutoHyphens w:val="0"/>
              <w:jc w:val="center"/>
              <w:rPr>
                <w:rFonts w:eastAsia="Times New Roman" w:cs="Arial"/>
                <w:b/>
                <w:bCs/>
                <w:kern w:val="0"/>
                <w:sz w:val="20"/>
                <w:szCs w:val="20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kern w:val="0"/>
                <w:sz w:val="20"/>
                <w:szCs w:val="20"/>
                <w:lang w:val="uk-UA" w:eastAsia="it-IT"/>
              </w:rPr>
              <w:t xml:space="preserve">Ваша відповідь </w:t>
            </w:r>
          </w:p>
        </w:tc>
      </w:tr>
      <w:tr w:rsidR="00F229AC" w:rsidRPr="00177C80" w14:paraId="188FC64D" w14:textId="77777777" w:rsidTr="00F229AC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0FACE8BA" w14:textId="30CF5506" w:rsidR="00F229AC" w:rsidRPr="00CE0EF8" w:rsidRDefault="00242815" w:rsidP="00F229AC">
            <w:pPr>
              <w:suppressAutoHyphens w:val="0"/>
              <w:jc w:val="both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 xml:space="preserve">Основна система на рівні центрального </w:t>
            </w:r>
            <w:r w:rsidR="00C9300F"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 xml:space="preserve">об’єкту </w:t>
            </w:r>
          </w:p>
          <w:p w14:paraId="7768F26C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</w:p>
          <w:p w14:paraId="102904AF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0A57356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364661D7" w14:textId="6732D869" w:rsidR="00F229AC" w:rsidRPr="00CE0EF8" w:rsidRDefault="005C0354" w:rsidP="00F229AC">
            <w:pPr>
              <w:numPr>
                <w:ilvl w:val="0"/>
                <w:numId w:val="14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Центральний комп’ютер </w:t>
            </w:r>
          </w:p>
          <w:p w14:paraId="45244667" w14:textId="77777777" w:rsidR="00F229AC" w:rsidRPr="00CE0EF8" w:rsidRDefault="00F229AC" w:rsidP="00F229AC">
            <w:p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1BADBA55" w14:textId="34A7B27F" w:rsidR="00F229AC" w:rsidRPr="00CE0EF8" w:rsidRDefault="005C0354" w:rsidP="00F229AC">
            <w:pPr>
              <w:numPr>
                <w:ilvl w:val="0"/>
                <w:numId w:val="14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Міні-комп’ютер </w:t>
            </w:r>
          </w:p>
          <w:p w14:paraId="72D20B58" w14:textId="77777777" w:rsidR="00F229AC" w:rsidRPr="00CE0EF8" w:rsidRDefault="00F229AC" w:rsidP="00F229AC">
            <w:pPr>
              <w:pStyle w:val="ListParagrap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7F0A1F35" w14:textId="3723EE8C" w:rsidR="00F229AC" w:rsidRPr="00CE0EF8" w:rsidRDefault="005C0354" w:rsidP="00F229AC">
            <w:pPr>
              <w:numPr>
                <w:ilvl w:val="0"/>
                <w:numId w:val="14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Система надкомпактного серверу </w:t>
            </w:r>
          </w:p>
          <w:p w14:paraId="425C385A" w14:textId="77777777" w:rsidR="00F229AC" w:rsidRPr="00CE0EF8" w:rsidRDefault="00F229AC" w:rsidP="00F229AC">
            <w:pPr>
              <w:pStyle w:val="ListParagrap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66EAB786" w14:textId="7878C12A" w:rsidR="00F229AC" w:rsidRPr="00CE0EF8" w:rsidRDefault="004104D5" w:rsidP="00F229AC">
            <w:pPr>
              <w:numPr>
                <w:ilvl w:val="0"/>
                <w:numId w:val="14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Мережа </w:t>
            </w:r>
            <w:r w:rsidR="006379EA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UNIX 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серверу </w:t>
            </w:r>
          </w:p>
          <w:p w14:paraId="558F7FEC" w14:textId="77777777" w:rsidR="00F229AC" w:rsidRPr="00CE0EF8" w:rsidRDefault="00F229AC" w:rsidP="00F229AC">
            <w:pPr>
              <w:pStyle w:val="ListParagrap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7D2B5E51" w14:textId="7EF8BF57" w:rsidR="00F229AC" w:rsidRPr="00CE0EF8" w:rsidRDefault="00242815" w:rsidP="00F229AC">
            <w:pPr>
              <w:numPr>
                <w:ilvl w:val="0"/>
                <w:numId w:val="14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Мережа Windows серверів </w:t>
            </w:r>
          </w:p>
          <w:p w14:paraId="03CE449D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1B2ADFD4" w14:textId="259DC60F" w:rsidR="00F229AC" w:rsidRPr="00CE0EF8" w:rsidRDefault="00242815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Будь ласка, зазначте операційну систему центрального </w:t>
            </w:r>
            <w:r w:rsidR="00C9300F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об’єкту</w:t>
            </w:r>
            <w:r w:rsidR="00F229AC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:</w:t>
            </w:r>
          </w:p>
          <w:p w14:paraId="46FAA4C4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</w:tc>
      </w:tr>
      <w:tr w:rsidR="00F229AC" w:rsidRPr="00CE0EF8" w14:paraId="3C71EB32" w14:textId="77777777" w:rsidTr="00F229AC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5EB73C4E" w14:textId="1A13C177" w:rsidR="00F229AC" w:rsidRPr="00CE0EF8" w:rsidRDefault="00242815" w:rsidP="00F229AC">
            <w:pPr>
              <w:suppressAutoHyphens w:val="0"/>
              <w:jc w:val="both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lastRenderedPageBreak/>
              <w:t xml:space="preserve">Основна база даних </w:t>
            </w:r>
            <w:r w:rsidR="001D67A4"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 xml:space="preserve">(СУБД), що використовується на рівні центрального </w:t>
            </w:r>
            <w:r w:rsidR="00616496"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 xml:space="preserve">об’єкту </w:t>
            </w:r>
            <w:r w:rsidR="001D67A4"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 xml:space="preserve"> </w:t>
            </w:r>
          </w:p>
          <w:p w14:paraId="36916F5A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bCs/>
                <w:kern w:val="0"/>
                <w:sz w:val="16"/>
                <w:szCs w:val="16"/>
                <w:lang w:val="uk-UA" w:eastAsia="it-IT"/>
              </w:rPr>
            </w:pPr>
          </w:p>
          <w:p w14:paraId="0469A292" w14:textId="4009FB9B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Cs/>
                <w:kern w:val="0"/>
                <w:sz w:val="16"/>
                <w:szCs w:val="16"/>
                <w:lang w:val="uk-UA" w:eastAsia="it-IT"/>
              </w:rPr>
              <w:t>(</w:t>
            </w:r>
            <w:r w:rsidR="001D67A4" w:rsidRPr="00CE0EF8">
              <w:rPr>
                <w:rFonts w:eastAsia="Times New Roman" w:cs="Arial"/>
                <w:bCs/>
                <w:kern w:val="0"/>
                <w:sz w:val="16"/>
                <w:szCs w:val="16"/>
                <w:lang w:val="uk-UA" w:eastAsia="it-IT"/>
              </w:rPr>
              <w:t>будь ласка, позначте одну або більше відповідей</w:t>
            </w:r>
            <w:r w:rsidRPr="00CE0EF8">
              <w:rPr>
                <w:rFonts w:eastAsia="Times New Roman" w:cs="Arial"/>
                <w:color w:val="000000"/>
                <w:kern w:val="0"/>
                <w:sz w:val="16"/>
                <w:szCs w:val="16"/>
                <w:lang w:val="uk-UA" w:eastAsia="it-IT"/>
              </w:rPr>
              <w:t>)</w:t>
            </w:r>
          </w:p>
          <w:p w14:paraId="638E6A78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997569B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6DE2706B" w14:textId="77777777" w:rsidR="00F229AC" w:rsidRPr="00CE0EF8" w:rsidRDefault="00F229AC" w:rsidP="00F229AC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DB-2</w:t>
            </w:r>
          </w:p>
          <w:p w14:paraId="22FF993B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42A636B0" w14:textId="77777777" w:rsidR="00F229AC" w:rsidRPr="00CE0EF8" w:rsidRDefault="00F229AC" w:rsidP="00F229AC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ORACLE</w:t>
            </w:r>
          </w:p>
          <w:p w14:paraId="7D8CD7FF" w14:textId="77777777" w:rsidR="00F229AC" w:rsidRPr="00CE0EF8" w:rsidRDefault="00F229AC" w:rsidP="00F229AC">
            <w:pPr>
              <w:pStyle w:val="ListParagrap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1F475E94" w14:textId="2114D1EC" w:rsidR="00F229AC" w:rsidRPr="00CE0EF8" w:rsidRDefault="001D67A4" w:rsidP="00F229AC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Інше </w:t>
            </w:r>
            <w:r w:rsidR="006379EA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(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будь ласка, зазначте</w:t>
            </w:r>
            <w:r w:rsidR="006379EA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)</w:t>
            </w:r>
            <w:r w:rsidR="00F229AC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:</w:t>
            </w:r>
          </w:p>
          <w:p w14:paraId="09299369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1B08D221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</w:tc>
      </w:tr>
      <w:tr w:rsidR="00F229AC" w:rsidRPr="00CE0EF8" w14:paraId="0C41F84C" w14:textId="77777777" w:rsidTr="00F229AC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12339C15" w14:textId="7DB72529" w:rsidR="00F229AC" w:rsidRPr="00CE0EF8" w:rsidRDefault="005160AE" w:rsidP="00F229AC">
            <w:pPr>
              <w:suppressAutoHyphens w:val="0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 xml:space="preserve">Безпека основного об’єкту (фізична безпека основного об’єкту)  </w:t>
            </w:r>
          </w:p>
          <w:p w14:paraId="60F7992F" w14:textId="77777777" w:rsidR="00F229AC" w:rsidRPr="00CE0EF8" w:rsidRDefault="00F229AC" w:rsidP="00F229AC">
            <w:pPr>
              <w:suppressAutoHyphens w:val="0"/>
              <w:rPr>
                <w:rFonts w:eastAsia="Times New Roman" w:cs="Arial"/>
                <w:bCs/>
                <w:kern w:val="0"/>
                <w:sz w:val="16"/>
                <w:szCs w:val="16"/>
                <w:lang w:val="uk-UA" w:eastAsia="it-IT"/>
              </w:rPr>
            </w:pPr>
          </w:p>
          <w:p w14:paraId="15BC8BD3" w14:textId="280F94E5" w:rsidR="00F229AC" w:rsidRPr="00CE0EF8" w:rsidRDefault="005160AE" w:rsidP="00F229AC">
            <w:pPr>
              <w:suppressAutoHyphens w:val="0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Cs/>
                <w:kern w:val="0"/>
                <w:sz w:val="16"/>
                <w:szCs w:val="16"/>
                <w:lang w:val="uk-UA" w:eastAsia="it-IT"/>
              </w:rPr>
              <w:t>(будь ласка, позначте одну або більше відповідей</w:t>
            </w:r>
            <w:r w:rsidRPr="00CE0EF8">
              <w:rPr>
                <w:rFonts w:eastAsia="Times New Roman" w:cs="Arial"/>
                <w:color w:val="000000"/>
                <w:kern w:val="0"/>
                <w:sz w:val="16"/>
                <w:szCs w:val="16"/>
                <w:lang w:val="uk-UA" w:eastAsia="it-IT"/>
              </w:rPr>
              <w:t>)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D4CD8C4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0824E379" w14:textId="78908A8C" w:rsidR="00F229AC" w:rsidRPr="00CE0EF8" w:rsidRDefault="00D41C47" w:rsidP="00F229AC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Відсутність контролю </w:t>
            </w:r>
          </w:p>
          <w:p w14:paraId="0A374DA3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06AA0DEE" w14:textId="119B8FFA" w:rsidR="00F229AC" w:rsidRPr="00CE0EF8" w:rsidRDefault="005160AE" w:rsidP="00F229AC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Пропуск для доступу </w:t>
            </w:r>
            <w:r w:rsidR="00D41C47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до об’єктів ІТ </w:t>
            </w:r>
          </w:p>
          <w:p w14:paraId="44E52147" w14:textId="77777777" w:rsidR="00F229AC" w:rsidRPr="00CE0EF8" w:rsidRDefault="00F229AC" w:rsidP="00F229AC">
            <w:pPr>
              <w:suppressAutoHyphens w:val="0"/>
              <w:ind w:left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253A7504" w14:textId="1F195836" w:rsidR="00F229AC" w:rsidRPr="00CE0EF8" w:rsidRDefault="00D41C47" w:rsidP="00F229AC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Контроль доступу до об’єктів охоронцями </w:t>
            </w:r>
          </w:p>
          <w:p w14:paraId="4EA7D439" w14:textId="77777777" w:rsidR="00F229AC" w:rsidRPr="00CE0EF8" w:rsidRDefault="00F229AC" w:rsidP="00F229AC">
            <w:pPr>
              <w:pStyle w:val="ListParagrap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17856A46" w14:textId="292F70CC" w:rsidR="00F229AC" w:rsidRPr="00CE0EF8" w:rsidRDefault="00D41C47" w:rsidP="00F229AC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Системи протипожежної безпеки </w:t>
            </w:r>
          </w:p>
          <w:p w14:paraId="744AB18E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708A8247" w14:textId="6DE67835" w:rsidR="00F229AC" w:rsidRPr="00CE0EF8" w:rsidRDefault="00D41C47" w:rsidP="00F229AC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Системи захисту від затоплення </w:t>
            </w:r>
          </w:p>
          <w:p w14:paraId="0CB4DB00" w14:textId="77777777" w:rsidR="00F229AC" w:rsidRPr="00CE0EF8" w:rsidRDefault="00F229AC" w:rsidP="00F229AC">
            <w:pPr>
              <w:pStyle w:val="ListParagrap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1142568F" w14:textId="17812DB1" w:rsidR="00F229AC" w:rsidRPr="00CE0EF8" w:rsidRDefault="009D03D8" w:rsidP="00F229AC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Захист від коливань електромагнітного поля </w:t>
            </w:r>
          </w:p>
          <w:p w14:paraId="38FF7155" w14:textId="77777777" w:rsidR="00F229AC" w:rsidRPr="00CE0EF8" w:rsidRDefault="00F229AC" w:rsidP="00F229AC">
            <w:pPr>
              <w:pStyle w:val="ListParagrap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3AABAB5C" w14:textId="65BF03C2" w:rsidR="00F229AC" w:rsidRPr="00CE0EF8" w:rsidRDefault="009D03D8" w:rsidP="00F229AC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Системи захисту від збою живлення </w:t>
            </w:r>
            <w:r w:rsidR="00F229AC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(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акумулятори</w:t>
            </w:r>
            <w:r w:rsidR="00F229AC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 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–</w:t>
            </w:r>
            <w:r w:rsidR="00F229AC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 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джерело безперебійного живлення</w:t>
            </w:r>
            <w:r w:rsidR="00F229AC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)</w:t>
            </w:r>
          </w:p>
          <w:p w14:paraId="66D9CE53" w14:textId="77777777" w:rsidR="00F229AC" w:rsidRPr="00CE0EF8" w:rsidRDefault="00F229AC" w:rsidP="00F229AC">
            <w:pPr>
              <w:pStyle w:val="ListParagrap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4CCD2131" w14:textId="4A1E785A" w:rsidR="00F229AC" w:rsidRPr="00CE0EF8" w:rsidRDefault="009D03D8" w:rsidP="00F229AC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Система автономного електропостачання (</w:t>
            </w:r>
            <w:r w:rsidR="00C9300F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компактні генератори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)</w:t>
            </w:r>
            <w:r w:rsidR="00C9300F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 </w:t>
            </w:r>
          </w:p>
          <w:p w14:paraId="747F22E0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4C69CF8E" w14:textId="5A5C32BF" w:rsidR="00832955" w:rsidRPr="00CE0EF8" w:rsidRDefault="00C9300F" w:rsidP="00832955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Інше (будь ласка, зазначте)</w:t>
            </w:r>
            <w:r w:rsidR="00832955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:</w:t>
            </w:r>
          </w:p>
          <w:p w14:paraId="124C4EE2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37B0949C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</w:tc>
      </w:tr>
      <w:tr w:rsidR="00F229AC" w:rsidRPr="00CE0EF8" w14:paraId="58729CD6" w14:textId="77777777" w:rsidTr="00F229AC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5476C419" w14:textId="140623B2" w:rsidR="00616496" w:rsidRPr="00CE0EF8" w:rsidRDefault="00616496" w:rsidP="00616496">
            <w:pPr>
              <w:suppressAutoHyphens w:val="0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 xml:space="preserve">Безпека вторинного об’єкту (фізична безпека вторинного об’єкту)   </w:t>
            </w:r>
          </w:p>
          <w:p w14:paraId="6B4DD443" w14:textId="77777777" w:rsidR="00616496" w:rsidRPr="00CE0EF8" w:rsidRDefault="00616496" w:rsidP="00616496">
            <w:pPr>
              <w:suppressAutoHyphens w:val="0"/>
              <w:rPr>
                <w:rFonts w:eastAsia="Times New Roman" w:cs="Arial"/>
                <w:bCs/>
                <w:kern w:val="0"/>
                <w:sz w:val="16"/>
                <w:szCs w:val="16"/>
                <w:lang w:val="uk-UA" w:eastAsia="it-IT"/>
              </w:rPr>
            </w:pPr>
          </w:p>
          <w:p w14:paraId="59DF23FF" w14:textId="1B5F2469" w:rsidR="00616496" w:rsidRPr="00CE0EF8" w:rsidRDefault="00616496" w:rsidP="00616496">
            <w:pPr>
              <w:suppressAutoHyphens w:val="0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Cs/>
                <w:kern w:val="0"/>
                <w:sz w:val="16"/>
                <w:szCs w:val="16"/>
                <w:lang w:val="uk-UA" w:eastAsia="it-IT"/>
              </w:rPr>
              <w:t>(будь ласка, позначте одну або більше відповідей</w:t>
            </w:r>
            <w:r w:rsidRPr="00CE0EF8">
              <w:rPr>
                <w:rFonts w:eastAsia="Times New Roman" w:cs="Arial"/>
                <w:color w:val="000000"/>
                <w:kern w:val="0"/>
                <w:sz w:val="16"/>
                <w:szCs w:val="16"/>
                <w:lang w:val="uk-UA" w:eastAsia="it-IT"/>
              </w:rPr>
              <w:t>)</w:t>
            </w:r>
          </w:p>
          <w:p w14:paraId="7A888B53" w14:textId="30569A16" w:rsidR="00F229AC" w:rsidRPr="00CE0EF8" w:rsidRDefault="00F229AC" w:rsidP="00832955">
            <w:pPr>
              <w:suppressAutoHyphens w:val="0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355F905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743F170B" w14:textId="296ECC4A" w:rsidR="00832955" w:rsidRPr="00CE0EF8" w:rsidRDefault="00616496" w:rsidP="00832955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Відсутність контролю</w:t>
            </w:r>
          </w:p>
          <w:p w14:paraId="33640638" w14:textId="77777777" w:rsidR="00832955" w:rsidRPr="00CE0EF8" w:rsidRDefault="00832955" w:rsidP="00832955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1F4F6AB0" w14:textId="57DEC8D1" w:rsidR="00832955" w:rsidRPr="00CE0EF8" w:rsidRDefault="00616496" w:rsidP="00832955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Пропуск для доступу до об’єктів ІТ</w:t>
            </w:r>
          </w:p>
          <w:p w14:paraId="44BC9B55" w14:textId="77777777" w:rsidR="00832955" w:rsidRPr="00CE0EF8" w:rsidRDefault="00832955" w:rsidP="00832955">
            <w:pPr>
              <w:suppressAutoHyphens w:val="0"/>
              <w:ind w:left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129FEAF7" w14:textId="78DBC5BA" w:rsidR="00832955" w:rsidRPr="00CE0EF8" w:rsidRDefault="00616496" w:rsidP="00832955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Контроль доступу до об’єктів охоронцями</w:t>
            </w:r>
          </w:p>
          <w:p w14:paraId="1C05CC77" w14:textId="77777777" w:rsidR="00832955" w:rsidRPr="00CE0EF8" w:rsidRDefault="00832955" w:rsidP="00832955">
            <w:pPr>
              <w:pStyle w:val="ListParagrap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7691A4DF" w14:textId="77777777" w:rsidR="00616496" w:rsidRPr="00CE0EF8" w:rsidRDefault="00616496" w:rsidP="00616496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Системи протипожежної безпеки </w:t>
            </w:r>
          </w:p>
          <w:p w14:paraId="4C6EFEEA" w14:textId="77777777" w:rsidR="00616496" w:rsidRPr="00CE0EF8" w:rsidRDefault="00616496" w:rsidP="00616496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5936333E" w14:textId="77777777" w:rsidR="00616496" w:rsidRPr="00CE0EF8" w:rsidRDefault="00616496" w:rsidP="00616496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Системи захисту від затоплення </w:t>
            </w:r>
          </w:p>
          <w:p w14:paraId="0F58C25E" w14:textId="77777777" w:rsidR="00616496" w:rsidRPr="00CE0EF8" w:rsidRDefault="00616496" w:rsidP="00616496">
            <w:pPr>
              <w:pStyle w:val="ListParagrap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5B2558C1" w14:textId="77777777" w:rsidR="00616496" w:rsidRPr="00CE0EF8" w:rsidRDefault="00616496" w:rsidP="00616496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Захист від коливань електромагнітного поля </w:t>
            </w:r>
          </w:p>
          <w:p w14:paraId="42CABE54" w14:textId="77777777" w:rsidR="00616496" w:rsidRPr="00CE0EF8" w:rsidRDefault="00616496" w:rsidP="00616496">
            <w:pPr>
              <w:pStyle w:val="ListParagrap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76F46AAA" w14:textId="77777777" w:rsidR="00616496" w:rsidRPr="00CE0EF8" w:rsidRDefault="00616496" w:rsidP="00616496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Системи захисту від збою живлення (акумулятори – джерело безперебійного живлення)</w:t>
            </w:r>
          </w:p>
          <w:p w14:paraId="19ACE6E8" w14:textId="77777777" w:rsidR="00616496" w:rsidRPr="00CE0EF8" w:rsidRDefault="00616496" w:rsidP="00616496">
            <w:pPr>
              <w:pStyle w:val="ListParagrap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19232288" w14:textId="77777777" w:rsidR="00616496" w:rsidRPr="00CE0EF8" w:rsidRDefault="00616496" w:rsidP="00616496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Система автономного електропостачання (компактні генератори) </w:t>
            </w:r>
          </w:p>
          <w:p w14:paraId="73F0837C" w14:textId="77777777" w:rsidR="00616496" w:rsidRPr="00CE0EF8" w:rsidRDefault="00616496" w:rsidP="00616496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61A029DB" w14:textId="5FE6F2F2" w:rsidR="00F229AC" w:rsidRPr="00CE0EF8" w:rsidRDefault="00616496" w:rsidP="00B93FEE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Інше (будь ласка, зазначте):</w:t>
            </w:r>
          </w:p>
        </w:tc>
      </w:tr>
      <w:tr w:rsidR="00F229AC" w:rsidRPr="00177C80" w14:paraId="69205E21" w14:textId="77777777" w:rsidTr="00F229AC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3FF79542" w14:textId="025E2382" w:rsidR="00F229AC" w:rsidRPr="00CE0EF8" w:rsidRDefault="00616496" w:rsidP="00832955">
            <w:pPr>
              <w:suppressAutoHyphens w:val="0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Процедури резервного копіювання даних основного об’єкту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825E4D0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00C7BF41" w14:textId="72CDAB25" w:rsidR="00F229AC" w:rsidRPr="00CE0EF8" w:rsidRDefault="00F229AC" w:rsidP="00832955">
            <w:pPr>
              <w:numPr>
                <w:ilvl w:val="0"/>
                <w:numId w:val="12"/>
              </w:num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 </w:t>
            </w:r>
            <w:r w:rsidR="000409FB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Інкрементальне резервне копіювання </w:t>
            </w:r>
          </w:p>
          <w:p w14:paraId="0A00E33A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5F19EDE7" w14:textId="746500CA" w:rsidR="00F229AC" w:rsidRPr="00CE0EF8" w:rsidRDefault="000409FB" w:rsidP="00832955">
            <w:pPr>
              <w:numPr>
                <w:ilvl w:val="0"/>
                <w:numId w:val="12"/>
              </w:num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Щоденно </w:t>
            </w:r>
          </w:p>
          <w:p w14:paraId="00C8A75A" w14:textId="110565A1" w:rsidR="00F229AC" w:rsidRPr="00CE0EF8" w:rsidRDefault="000409FB" w:rsidP="00832955">
            <w:pPr>
              <w:numPr>
                <w:ilvl w:val="0"/>
                <w:numId w:val="12"/>
              </w:num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Кожні два дня </w:t>
            </w:r>
          </w:p>
          <w:p w14:paraId="2CC8DD32" w14:textId="6E1CE993" w:rsidR="00F229AC" w:rsidRPr="00CE0EF8" w:rsidRDefault="000409FB" w:rsidP="00832955">
            <w:pPr>
              <w:numPr>
                <w:ilvl w:val="0"/>
                <w:numId w:val="12"/>
              </w:num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Щотижнево </w:t>
            </w:r>
          </w:p>
          <w:p w14:paraId="30DA952B" w14:textId="29A72F89" w:rsidR="00F229AC" w:rsidRPr="00CE0EF8" w:rsidRDefault="000409FB" w:rsidP="00832955">
            <w:pPr>
              <w:numPr>
                <w:ilvl w:val="0"/>
                <w:numId w:val="12"/>
              </w:num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Щомісячно  </w:t>
            </w:r>
          </w:p>
          <w:p w14:paraId="4C9954F8" w14:textId="18160393" w:rsidR="00832955" w:rsidRPr="00CE0EF8" w:rsidRDefault="000409FB" w:rsidP="00832955">
            <w:pPr>
              <w:numPr>
                <w:ilvl w:val="0"/>
                <w:numId w:val="12"/>
              </w:num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Інше </w:t>
            </w:r>
            <w:r w:rsidR="00832955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(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будь ласка, зазначте</w:t>
            </w:r>
            <w:r w:rsidR="00832955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):</w:t>
            </w:r>
          </w:p>
          <w:p w14:paraId="315D9515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6E2D26D6" w14:textId="461C78A9" w:rsidR="00F229AC" w:rsidRPr="00CE0EF8" w:rsidRDefault="000409FB" w:rsidP="00832955">
            <w:pPr>
              <w:numPr>
                <w:ilvl w:val="0"/>
                <w:numId w:val="12"/>
              </w:num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Повне резервне копіювання </w:t>
            </w:r>
          </w:p>
          <w:p w14:paraId="5537C246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62ADA1A7" w14:textId="77777777" w:rsidR="000409FB" w:rsidRPr="00CE0EF8" w:rsidRDefault="000409FB" w:rsidP="000409FB">
            <w:pPr>
              <w:numPr>
                <w:ilvl w:val="0"/>
                <w:numId w:val="12"/>
              </w:num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Щоденно </w:t>
            </w:r>
          </w:p>
          <w:p w14:paraId="3A1F7E1A" w14:textId="77777777" w:rsidR="000409FB" w:rsidRPr="00CE0EF8" w:rsidRDefault="000409FB" w:rsidP="000409FB">
            <w:pPr>
              <w:numPr>
                <w:ilvl w:val="0"/>
                <w:numId w:val="12"/>
              </w:num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lastRenderedPageBreak/>
              <w:t xml:space="preserve">Кожні два дня </w:t>
            </w:r>
          </w:p>
          <w:p w14:paraId="65357DA4" w14:textId="77777777" w:rsidR="000409FB" w:rsidRPr="00CE0EF8" w:rsidRDefault="000409FB" w:rsidP="000409FB">
            <w:pPr>
              <w:numPr>
                <w:ilvl w:val="0"/>
                <w:numId w:val="12"/>
              </w:num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Щотижнево </w:t>
            </w:r>
          </w:p>
          <w:p w14:paraId="5021E062" w14:textId="77777777" w:rsidR="000409FB" w:rsidRPr="00CE0EF8" w:rsidRDefault="000409FB" w:rsidP="000409FB">
            <w:pPr>
              <w:numPr>
                <w:ilvl w:val="0"/>
                <w:numId w:val="12"/>
              </w:num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Щомісячно  </w:t>
            </w:r>
          </w:p>
          <w:p w14:paraId="7B795875" w14:textId="3EA9E758" w:rsidR="00832955" w:rsidRPr="00CE0EF8" w:rsidRDefault="000409FB" w:rsidP="000409FB">
            <w:pPr>
              <w:numPr>
                <w:ilvl w:val="0"/>
                <w:numId w:val="12"/>
              </w:num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Інше (будь ласка, зазначте)</w:t>
            </w:r>
            <w:r w:rsidR="00832955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:</w:t>
            </w:r>
          </w:p>
          <w:p w14:paraId="79438C9E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2F767D04" w14:textId="7B0D6429" w:rsidR="00F229AC" w:rsidRPr="00CE0EF8" w:rsidRDefault="000409FB" w:rsidP="00832955">
            <w:pPr>
              <w:numPr>
                <w:ilvl w:val="0"/>
                <w:numId w:val="12"/>
              </w:num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Підтримка резервного копіювання</w:t>
            </w:r>
            <w:r w:rsidR="00F229AC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:</w:t>
            </w:r>
          </w:p>
          <w:p w14:paraId="6FA6C06B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6B30AB06" w14:textId="2FB7DCCB" w:rsidR="00F229AC" w:rsidRPr="00CE0EF8" w:rsidRDefault="000409FB" w:rsidP="00832955">
            <w:pPr>
              <w:numPr>
                <w:ilvl w:val="0"/>
                <w:numId w:val="12"/>
              </w:num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Жорсткі диски на інших комп’ютерах </w:t>
            </w:r>
          </w:p>
          <w:p w14:paraId="451E0395" w14:textId="1939D041" w:rsidR="00DE10CA" w:rsidRPr="00CE0EF8" w:rsidRDefault="000409FB" w:rsidP="00DE10CA">
            <w:pPr>
              <w:numPr>
                <w:ilvl w:val="0"/>
                <w:numId w:val="12"/>
              </w:num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Жорсткі диски на тому ж самому комп’ютер</w:t>
            </w:r>
            <w:r w:rsidR="00595D46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і</w:t>
            </w:r>
          </w:p>
          <w:p w14:paraId="2B7C5574" w14:textId="355C7F8E" w:rsidR="00F229AC" w:rsidRPr="00CE0EF8" w:rsidRDefault="00595D46" w:rsidP="00832955">
            <w:pPr>
              <w:numPr>
                <w:ilvl w:val="0"/>
                <w:numId w:val="12"/>
              </w:num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Оптичні диски </w:t>
            </w:r>
          </w:p>
          <w:p w14:paraId="5BE71350" w14:textId="4A14649B" w:rsidR="00F229AC" w:rsidRPr="00CE0EF8" w:rsidRDefault="00595D46" w:rsidP="00832955">
            <w:pPr>
              <w:numPr>
                <w:ilvl w:val="0"/>
                <w:numId w:val="12"/>
              </w:num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Магнітна плівка </w:t>
            </w:r>
          </w:p>
          <w:p w14:paraId="4ADCCB8A" w14:textId="5634BB5B" w:rsidR="00F229AC" w:rsidRPr="00CE0EF8" w:rsidRDefault="00595D46" w:rsidP="00832955">
            <w:pPr>
              <w:numPr>
                <w:ilvl w:val="0"/>
                <w:numId w:val="12"/>
              </w:num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Хмарний простір </w:t>
            </w:r>
            <w:r w:rsidR="00F229AC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(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приватний</w:t>
            </w:r>
            <w:r w:rsidR="00F229AC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)</w:t>
            </w:r>
          </w:p>
          <w:p w14:paraId="1379410E" w14:textId="2DBF94B0" w:rsidR="00F229AC" w:rsidRPr="00CE0EF8" w:rsidRDefault="00595D46" w:rsidP="00832955">
            <w:pPr>
              <w:numPr>
                <w:ilvl w:val="0"/>
                <w:numId w:val="12"/>
              </w:num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Хмарний простір </w:t>
            </w:r>
            <w:r w:rsidR="00F229AC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(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від провайдера</w:t>
            </w:r>
            <w:r w:rsidR="00F229AC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)</w:t>
            </w:r>
          </w:p>
          <w:p w14:paraId="2DC17A59" w14:textId="79C98610" w:rsidR="00F229AC" w:rsidRPr="00CE0EF8" w:rsidRDefault="00595D46" w:rsidP="00832955">
            <w:pPr>
              <w:numPr>
                <w:ilvl w:val="0"/>
                <w:numId w:val="12"/>
              </w:num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Хмарний простір </w:t>
            </w:r>
            <w:r w:rsidR="00DE10CA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(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публічний</w:t>
            </w:r>
            <w:r w:rsidR="00F229AC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)</w:t>
            </w:r>
          </w:p>
          <w:p w14:paraId="727F6E03" w14:textId="6474E244" w:rsidR="00DE10CA" w:rsidRPr="00CE0EF8" w:rsidRDefault="00595D46" w:rsidP="00DE10CA">
            <w:pPr>
              <w:numPr>
                <w:ilvl w:val="0"/>
                <w:numId w:val="12"/>
              </w:num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Інше (будь ласка, зазначте)</w:t>
            </w:r>
            <w:r w:rsidR="00DE10CA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:</w:t>
            </w:r>
          </w:p>
          <w:p w14:paraId="1DAC6673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79E2F8E7" w14:textId="5B19C17B" w:rsidR="00F229AC" w:rsidRPr="00CE0EF8" w:rsidRDefault="00CE0EF8" w:rsidP="00832955">
            <w:pPr>
              <w:numPr>
                <w:ilvl w:val="0"/>
                <w:numId w:val="12"/>
              </w:num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О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б’єкт</w:t>
            </w:r>
            <w:r w:rsidR="00595D46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, де здійснюється резервне копіювання </w:t>
            </w:r>
            <w:r w:rsidR="00DE10CA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(</w:t>
            </w:r>
            <w:r w:rsidR="0055381C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і</w:t>
            </w:r>
            <w:r w:rsidR="00595D46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нкрементальне резервне копіювання</w:t>
            </w:r>
            <w:r w:rsidR="00DE10CA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)</w:t>
            </w:r>
          </w:p>
          <w:p w14:paraId="1373BFCA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5A916440" w14:textId="0B844FB1" w:rsidR="00F229AC" w:rsidRPr="00CE0EF8" w:rsidRDefault="00595D46" w:rsidP="00832955">
            <w:pPr>
              <w:numPr>
                <w:ilvl w:val="0"/>
                <w:numId w:val="12"/>
              </w:num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Той самий об’єкт </w:t>
            </w:r>
          </w:p>
          <w:p w14:paraId="16BFCA1D" w14:textId="090D9879" w:rsidR="00F229AC" w:rsidRPr="00CE0EF8" w:rsidRDefault="00595D46" w:rsidP="00832955">
            <w:pPr>
              <w:numPr>
                <w:ilvl w:val="0"/>
                <w:numId w:val="12"/>
              </w:num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Інший об’єкт біля основного об’єкту  </w:t>
            </w:r>
          </w:p>
          <w:p w14:paraId="56B96C5D" w14:textId="6F209013" w:rsidR="00F229AC" w:rsidRPr="00CE0EF8" w:rsidRDefault="00595D46" w:rsidP="00832955">
            <w:pPr>
              <w:numPr>
                <w:ilvl w:val="0"/>
                <w:numId w:val="12"/>
              </w:num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Інший об’єкт </w:t>
            </w:r>
            <w:r w:rsidR="00DE10CA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&gt;</w:t>
            </w:r>
            <w:r w:rsidR="00F229AC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 20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 км</w:t>
            </w:r>
          </w:p>
          <w:p w14:paraId="227EFD9C" w14:textId="6B9055FD" w:rsidR="00DE10CA" w:rsidRPr="00CE0EF8" w:rsidRDefault="00595D46" w:rsidP="00DE10CA">
            <w:pPr>
              <w:numPr>
                <w:ilvl w:val="0"/>
                <w:numId w:val="12"/>
              </w:num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Інший об’єкт </w:t>
            </w:r>
            <w:r w:rsidR="00DE10CA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&gt; 100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 км </w:t>
            </w:r>
          </w:p>
          <w:p w14:paraId="7CD40AA2" w14:textId="0AEADB16" w:rsidR="00DE10CA" w:rsidRPr="00CE0EF8" w:rsidRDefault="0055381C" w:rsidP="00DE10CA">
            <w:pPr>
              <w:numPr>
                <w:ilvl w:val="0"/>
                <w:numId w:val="12"/>
              </w:num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Інше (будь ласка, зазначте)</w:t>
            </w:r>
            <w:r w:rsidR="00DE10CA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:</w:t>
            </w:r>
          </w:p>
          <w:p w14:paraId="6DA8D532" w14:textId="77777777" w:rsidR="00F229AC" w:rsidRPr="00CE0EF8" w:rsidRDefault="00F229AC" w:rsidP="00F229AC">
            <w:pPr>
              <w:pStyle w:val="ListParagrap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0107D22F" w14:textId="447C1D40" w:rsidR="00DE10CA" w:rsidRPr="00CE0EF8" w:rsidRDefault="001E77FA" w:rsidP="00DE10CA">
            <w:pPr>
              <w:numPr>
                <w:ilvl w:val="0"/>
                <w:numId w:val="12"/>
              </w:num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Об’єкт</w:t>
            </w:r>
            <w:r w:rsidR="0055381C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, де здійснюється резервне копіювання (повне  резервне копіювання)</w:t>
            </w:r>
          </w:p>
          <w:p w14:paraId="241701A9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3F8ED33D" w14:textId="77777777" w:rsidR="005D5575" w:rsidRPr="00CE0EF8" w:rsidRDefault="005D5575" w:rsidP="005D5575">
            <w:pPr>
              <w:numPr>
                <w:ilvl w:val="0"/>
                <w:numId w:val="12"/>
              </w:num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Той самий об’єкт </w:t>
            </w:r>
          </w:p>
          <w:p w14:paraId="654AAF90" w14:textId="77777777" w:rsidR="005D5575" w:rsidRPr="00CE0EF8" w:rsidRDefault="005D5575" w:rsidP="005D5575">
            <w:pPr>
              <w:numPr>
                <w:ilvl w:val="0"/>
                <w:numId w:val="12"/>
              </w:num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Інший об’єкт біля основного об’єкту  </w:t>
            </w:r>
          </w:p>
          <w:p w14:paraId="7D3E106F" w14:textId="77777777" w:rsidR="005D5575" w:rsidRPr="00CE0EF8" w:rsidRDefault="005D5575" w:rsidP="005D5575">
            <w:pPr>
              <w:numPr>
                <w:ilvl w:val="0"/>
                <w:numId w:val="12"/>
              </w:num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Інший об’єкт &gt; 20 км</w:t>
            </w:r>
          </w:p>
          <w:p w14:paraId="51096C75" w14:textId="77777777" w:rsidR="005D5575" w:rsidRPr="00CE0EF8" w:rsidRDefault="005D5575" w:rsidP="005D5575">
            <w:pPr>
              <w:numPr>
                <w:ilvl w:val="0"/>
                <w:numId w:val="12"/>
              </w:num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Інший об’єкт &gt; 100 км </w:t>
            </w:r>
          </w:p>
          <w:p w14:paraId="034E7747" w14:textId="7192A156" w:rsidR="00DE10CA" w:rsidRPr="00CE0EF8" w:rsidRDefault="005D5575" w:rsidP="005D5575">
            <w:pPr>
              <w:numPr>
                <w:ilvl w:val="0"/>
                <w:numId w:val="12"/>
              </w:num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Інше (будь ласка, зазначте)</w:t>
            </w:r>
            <w:r w:rsidR="00DE10CA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:</w:t>
            </w:r>
          </w:p>
          <w:p w14:paraId="36A65D30" w14:textId="77777777" w:rsidR="00F229AC" w:rsidRPr="003D4C7A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ru-RU" w:eastAsia="it-IT"/>
              </w:rPr>
            </w:pPr>
          </w:p>
          <w:p w14:paraId="2751D687" w14:textId="56CCA778" w:rsidR="00F229AC" w:rsidRPr="00CE0EF8" w:rsidRDefault="005D5575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Коментарі</w:t>
            </w:r>
            <w:r w:rsidR="00F229AC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 (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будь ласка, вкажіть, за необхідності</w:t>
            </w:r>
            <w:r w:rsidR="00F229AC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):</w:t>
            </w:r>
          </w:p>
          <w:p w14:paraId="099FB597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0CDF2F25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</w:tc>
      </w:tr>
      <w:tr w:rsidR="00F229AC" w:rsidRPr="00177C80" w14:paraId="54FDFFBE" w14:textId="77777777" w:rsidTr="00F229AC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19C800F7" w14:textId="298E0207" w:rsidR="00F229AC" w:rsidRPr="00CE0EF8" w:rsidRDefault="005D5575" w:rsidP="00F229AC">
            <w:pPr>
              <w:suppressAutoHyphens w:val="0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lastRenderedPageBreak/>
              <w:t xml:space="preserve">План дій у разі надзвичайної ситуації/план відновлення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8D9C991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46167E3E" w14:textId="6D4AB427" w:rsidR="00F229AC" w:rsidRPr="00CE0EF8" w:rsidRDefault="005D5575" w:rsidP="00F229AC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Одна або більше задокументована процедура технічного відновлення  </w:t>
            </w:r>
          </w:p>
          <w:p w14:paraId="67F5DDB3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5E46F950" w14:textId="150AA712" w:rsidR="00F229AC" w:rsidRPr="00CE0EF8" w:rsidRDefault="00DF44A3" w:rsidP="00F229AC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Існує задокументований план дій у разі серйозних аварійних ситуацій</w:t>
            </w:r>
            <w:r w:rsidR="0008017A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, пов’язаних з </w:t>
            </w:r>
            <w:r w:rsidR="00DE10CA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IT  </w:t>
            </w:r>
          </w:p>
          <w:p w14:paraId="63D7515F" w14:textId="77777777" w:rsidR="00F229AC" w:rsidRPr="00CE0EF8" w:rsidRDefault="00F229AC" w:rsidP="00F229AC">
            <w:pPr>
              <w:pStyle w:val="ListParagrap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56598526" w14:textId="3BCF9F9F" w:rsidR="00F229AC" w:rsidRPr="00CE0EF8" w:rsidRDefault="0008017A" w:rsidP="00F229AC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Дислокація резервного об’єкту, на якому може здійснюватися відновлення </w:t>
            </w:r>
          </w:p>
          <w:p w14:paraId="7572ED14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</w:tc>
      </w:tr>
      <w:tr w:rsidR="00F229AC" w:rsidRPr="00CE0EF8" w14:paraId="32E2B9A2" w14:textId="77777777" w:rsidTr="00F229AC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2F48F005" w14:textId="0F315B27" w:rsidR="00F229AC" w:rsidRPr="00CE0EF8" w:rsidRDefault="0008017A" w:rsidP="00DE10CA">
            <w:pPr>
              <w:suppressAutoHyphens w:val="0"/>
              <w:jc w:val="both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Резервний об’єкт і процедури</w:t>
            </w:r>
            <w:r w:rsidR="00F229AC"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 xml:space="preserve">: </w:t>
            </w:r>
            <w:r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 xml:space="preserve">будь ласка, зазначте періодичність оновлення </w:t>
            </w:r>
            <w:r w:rsidR="00DE10CA"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(</w:t>
            </w:r>
            <w:r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між основним і резервним об’єктами</w:t>
            </w:r>
            <w:r w:rsidR="00DE10CA"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 xml:space="preserve">)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C2CBB0C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7B107CEB" w14:textId="4C86B1E7" w:rsidR="00F229AC" w:rsidRPr="00CE0EF8" w:rsidRDefault="00F229AC" w:rsidP="00DE10CA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 </w:t>
            </w:r>
            <w:r w:rsidR="0008017A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В режим</w:t>
            </w:r>
            <w:r w:rsidR="004C02AA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і</w:t>
            </w:r>
            <w:r w:rsidR="0008017A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 реального часу </w:t>
            </w:r>
          </w:p>
          <w:p w14:paraId="4295411A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72EF547D" w14:textId="719A2AA7" w:rsidR="00F229AC" w:rsidRPr="00CE0EF8" w:rsidRDefault="004C02AA" w:rsidP="00DE10CA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Лаг</w:t>
            </w:r>
            <w:r w:rsidR="00F229AC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 &lt; 4 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годин</w:t>
            </w:r>
          </w:p>
          <w:p w14:paraId="62893BA4" w14:textId="77777777" w:rsidR="00F229AC" w:rsidRPr="00CE0EF8" w:rsidRDefault="00F229AC" w:rsidP="00F229AC">
            <w:pPr>
              <w:pStyle w:val="ListParagrap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45C1E2B6" w14:textId="0BF74429" w:rsidR="00F229AC" w:rsidRPr="00CE0EF8" w:rsidRDefault="004C02AA" w:rsidP="00DE10CA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Лаг близько </w:t>
            </w:r>
            <w:r w:rsidR="00F229AC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8 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годин</w:t>
            </w:r>
          </w:p>
          <w:p w14:paraId="3A233BAE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74B55AB3" w14:textId="282711AE" w:rsidR="00F229AC" w:rsidRPr="00CE0EF8" w:rsidRDefault="004C02AA" w:rsidP="00DE10CA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Лаг близько 1 дня </w:t>
            </w:r>
          </w:p>
          <w:p w14:paraId="6C6572B8" w14:textId="77777777" w:rsidR="00F229AC" w:rsidRPr="00CE0EF8" w:rsidRDefault="00F229AC" w:rsidP="00F229AC">
            <w:pPr>
              <w:pStyle w:val="ListParagrap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0AEEFA0D" w14:textId="016BCF12" w:rsidR="00F229AC" w:rsidRPr="00CE0EF8" w:rsidRDefault="004C02AA" w:rsidP="00DE10CA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Лаг в діапазоні від 1 до 3 днів </w:t>
            </w:r>
          </w:p>
          <w:p w14:paraId="0CFB8C48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29416B8B" w14:textId="0BA888DB" w:rsidR="00DE10CA" w:rsidRPr="00CE0EF8" w:rsidRDefault="004C02AA" w:rsidP="00DE10CA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Інше </w:t>
            </w:r>
            <w:r w:rsidR="00DE10CA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(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будь ласка, зазначте</w:t>
            </w:r>
            <w:r w:rsidR="00DE10CA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):</w:t>
            </w:r>
          </w:p>
          <w:p w14:paraId="76EB62EF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0EE811B7" w14:textId="1130EBF3" w:rsidR="00F229AC" w:rsidRPr="00CE0EF8" w:rsidRDefault="004C02AA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Інші коментарі</w:t>
            </w:r>
            <w:r w:rsidR="00F229AC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:</w:t>
            </w:r>
          </w:p>
          <w:p w14:paraId="3A9C4BDF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19176DF9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</w:tc>
      </w:tr>
      <w:tr w:rsidR="00F229AC" w:rsidRPr="00CE0EF8" w14:paraId="4B82AF24" w14:textId="77777777" w:rsidTr="00F229AC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3EF83CF7" w14:textId="12C0DEE9" w:rsidR="00F229AC" w:rsidRPr="00CE0EF8" w:rsidRDefault="004C02AA" w:rsidP="00F229AC">
            <w:pPr>
              <w:suppressAutoHyphens w:val="0"/>
              <w:jc w:val="both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Які установчі комп’ютери використовуються у вашій установі</w:t>
            </w:r>
            <w:r w:rsidR="0022747D"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?</w:t>
            </w:r>
            <w:r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 xml:space="preserve"> </w:t>
            </w:r>
          </w:p>
          <w:p w14:paraId="5447A3A6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bCs/>
                <w:kern w:val="0"/>
                <w:sz w:val="16"/>
                <w:szCs w:val="16"/>
                <w:lang w:val="uk-UA" w:eastAsia="it-IT"/>
              </w:rPr>
            </w:pPr>
          </w:p>
          <w:p w14:paraId="5B5E01ED" w14:textId="46ED4070" w:rsidR="00F229AC" w:rsidRPr="00CE0EF8" w:rsidRDefault="004C02AA" w:rsidP="00430A81">
            <w:pPr>
              <w:suppressAutoHyphens w:val="0"/>
              <w:jc w:val="both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Cs/>
                <w:kern w:val="0"/>
                <w:sz w:val="16"/>
                <w:szCs w:val="16"/>
                <w:lang w:val="uk-UA" w:eastAsia="it-IT"/>
              </w:rPr>
              <w:t>(будь ласка, позначте одну або більше відповідей</w:t>
            </w:r>
            <w:r w:rsidRPr="00CE0EF8">
              <w:rPr>
                <w:rFonts w:eastAsia="Times New Roman" w:cs="Arial"/>
                <w:color w:val="000000"/>
                <w:kern w:val="0"/>
                <w:sz w:val="16"/>
                <w:szCs w:val="16"/>
                <w:lang w:val="uk-UA" w:eastAsia="it-IT"/>
              </w:rPr>
              <w:t>)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07CCD25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0ED6DB70" w14:textId="1C17189D" w:rsidR="00F229AC" w:rsidRPr="00CE0EF8" w:rsidRDefault="004C02AA" w:rsidP="00F229AC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Здебільшого мережа </w:t>
            </w:r>
            <w:r w:rsidR="00430A81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UNIX 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серверів </w:t>
            </w:r>
          </w:p>
          <w:p w14:paraId="63AD06BE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7FE8838E" w14:textId="17F17C3C" w:rsidR="00430A81" w:rsidRPr="00CE0EF8" w:rsidRDefault="004C02AA" w:rsidP="00430A81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Здебільшого мережа </w:t>
            </w:r>
            <w:r w:rsidR="00430A81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Windows 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серверів </w:t>
            </w:r>
          </w:p>
          <w:p w14:paraId="160BEB4E" w14:textId="77777777" w:rsidR="00F229AC" w:rsidRPr="00CE0EF8" w:rsidRDefault="00F229AC" w:rsidP="00F229AC">
            <w:pPr>
              <w:pStyle w:val="ListParagrap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624EC79B" w14:textId="541C2893" w:rsidR="00F229AC" w:rsidRPr="00CE0EF8" w:rsidRDefault="004C02AA" w:rsidP="00F229AC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В </w:t>
            </w:r>
            <w:r w:rsidR="0022747D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установі немає установчих комп’ютерів </w:t>
            </w:r>
          </w:p>
          <w:p w14:paraId="034C6EF6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26498B31" w14:textId="12503298" w:rsidR="00430A81" w:rsidRPr="00CE0EF8" w:rsidRDefault="0022747D" w:rsidP="00430A81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Інші коментарі</w:t>
            </w:r>
            <w:r w:rsidR="00430A81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:</w:t>
            </w:r>
          </w:p>
          <w:p w14:paraId="17524DE3" w14:textId="77777777" w:rsidR="00F229AC" w:rsidRPr="00AE4531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</w:tr>
      <w:tr w:rsidR="00F229AC" w:rsidRPr="00CE0EF8" w14:paraId="4389741C" w14:textId="77777777" w:rsidTr="00F229AC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6F85E253" w14:textId="0C344CAA" w:rsidR="00430A81" w:rsidRPr="00CE0EF8" w:rsidRDefault="0022747D" w:rsidP="00430A81">
            <w:pPr>
              <w:suppressAutoHyphens w:val="0"/>
              <w:jc w:val="both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lastRenderedPageBreak/>
              <w:t xml:space="preserve">Яку базу даних (СУБД) ви використовуєте в установчих комп’ютерах у вашій установі? </w:t>
            </w:r>
          </w:p>
          <w:p w14:paraId="7E4879B8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bCs/>
                <w:kern w:val="0"/>
                <w:sz w:val="16"/>
                <w:szCs w:val="16"/>
                <w:lang w:val="uk-UA" w:eastAsia="it-IT"/>
              </w:rPr>
            </w:pPr>
          </w:p>
          <w:p w14:paraId="3D727384" w14:textId="191C2A48" w:rsidR="00F229AC" w:rsidRPr="00CE0EF8" w:rsidRDefault="004C02AA" w:rsidP="00F229AC">
            <w:pPr>
              <w:suppressAutoHyphens w:val="0"/>
              <w:jc w:val="both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Cs/>
                <w:kern w:val="0"/>
                <w:sz w:val="16"/>
                <w:szCs w:val="16"/>
                <w:lang w:val="uk-UA" w:eastAsia="it-IT"/>
              </w:rPr>
              <w:t>(будь ласка, позначте одну або більше відповідей</w:t>
            </w:r>
            <w:r w:rsidRPr="00CE0EF8">
              <w:rPr>
                <w:rFonts w:eastAsia="Times New Roman" w:cs="Arial"/>
                <w:color w:val="000000"/>
                <w:kern w:val="0"/>
                <w:sz w:val="16"/>
                <w:szCs w:val="16"/>
                <w:lang w:val="uk-UA" w:eastAsia="it-IT"/>
              </w:rPr>
              <w:t>)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AC6698A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58CBC420" w14:textId="77777777" w:rsidR="00F229AC" w:rsidRPr="00CE0EF8" w:rsidRDefault="00F229AC" w:rsidP="00F229AC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ORACLE</w:t>
            </w:r>
          </w:p>
          <w:p w14:paraId="1C2FD62B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72380197" w14:textId="77777777" w:rsidR="00F229AC" w:rsidRPr="00CE0EF8" w:rsidRDefault="00F229AC" w:rsidP="00F229AC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SYBASE</w:t>
            </w:r>
          </w:p>
          <w:p w14:paraId="69A1F31E" w14:textId="77777777" w:rsidR="00F229AC" w:rsidRPr="00CE0EF8" w:rsidRDefault="00F229AC" w:rsidP="00F229AC">
            <w:pPr>
              <w:pStyle w:val="ListParagrap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04F8AA15" w14:textId="612E2366" w:rsidR="00F229AC" w:rsidRPr="00CE0EF8" w:rsidRDefault="00F229AC" w:rsidP="00F229AC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SQL-</w:t>
            </w:r>
            <w:r w:rsidR="0022747D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сервер</w:t>
            </w:r>
          </w:p>
          <w:p w14:paraId="52A1957C" w14:textId="77777777" w:rsidR="00F229AC" w:rsidRPr="00CE0EF8" w:rsidRDefault="00F229AC" w:rsidP="00F229AC">
            <w:pPr>
              <w:pStyle w:val="ListParagrap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1BF0962F" w14:textId="31FDA024" w:rsidR="00F229AC" w:rsidRPr="00CE0EF8" w:rsidRDefault="0022747D" w:rsidP="00F229AC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Інше </w:t>
            </w:r>
            <w:r w:rsidR="00F229AC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(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будь ласка, зазначте</w:t>
            </w:r>
            <w:r w:rsidR="00F229AC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):</w:t>
            </w:r>
          </w:p>
          <w:p w14:paraId="77BE3E45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6643E297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55589CF0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</w:tc>
      </w:tr>
      <w:tr w:rsidR="00F229AC" w:rsidRPr="00CE0EF8" w14:paraId="594CFB0F" w14:textId="77777777" w:rsidTr="00F229AC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05FF2AC6" w14:textId="57C6E714" w:rsidR="0022747D" w:rsidRPr="00CE0EF8" w:rsidRDefault="0022747D" w:rsidP="0022747D">
            <w:pPr>
              <w:suppressAutoHyphens w:val="0"/>
              <w:jc w:val="both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 xml:space="preserve">Основне програмне забезпечення, встановлене на установчих комп’ютерах   </w:t>
            </w:r>
          </w:p>
          <w:p w14:paraId="291892CC" w14:textId="77777777" w:rsidR="0022747D" w:rsidRPr="00CE0EF8" w:rsidRDefault="0022747D" w:rsidP="0022747D">
            <w:pPr>
              <w:suppressAutoHyphens w:val="0"/>
              <w:jc w:val="both"/>
              <w:rPr>
                <w:rFonts w:eastAsia="Times New Roman" w:cs="Arial"/>
                <w:bCs/>
                <w:kern w:val="0"/>
                <w:sz w:val="16"/>
                <w:szCs w:val="16"/>
                <w:lang w:val="uk-UA" w:eastAsia="it-IT"/>
              </w:rPr>
            </w:pPr>
          </w:p>
          <w:p w14:paraId="0B38369C" w14:textId="271ED46E" w:rsidR="0022747D" w:rsidRPr="00CE0EF8" w:rsidRDefault="0022747D" w:rsidP="0022747D">
            <w:pPr>
              <w:suppressAutoHyphens w:val="0"/>
              <w:jc w:val="both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Cs/>
                <w:kern w:val="0"/>
                <w:sz w:val="16"/>
                <w:szCs w:val="16"/>
                <w:lang w:val="uk-UA" w:eastAsia="it-IT"/>
              </w:rPr>
              <w:t>(будь ласка, позначте одну або більше відповідей</w:t>
            </w:r>
            <w:r w:rsidRPr="00CE0EF8">
              <w:rPr>
                <w:rFonts w:eastAsia="Times New Roman" w:cs="Arial"/>
                <w:color w:val="000000"/>
                <w:kern w:val="0"/>
                <w:sz w:val="16"/>
                <w:szCs w:val="16"/>
                <w:lang w:val="uk-UA" w:eastAsia="it-IT"/>
              </w:rPr>
              <w:t>)</w:t>
            </w:r>
            <w:r w:rsidRPr="00CE0EF8">
              <w:rPr>
                <w:rFonts w:eastAsia="Times New Roman" w:cs="Arial"/>
                <w:bCs/>
                <w:kern w:val="0"/>
                <w:sz w:val="16"/>
                <w:szCs w:val="16"/>
                <w:lang w:val="uk-UA" w:eastAsia="it-IT"/>
              </w:rPr>
              <w:t xml:space="preserve">  </w:t>
            </w:r>
          </w:p>
          <w:p w14:paraId="69D5DC9B" w14:textId="049BD7BD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C7D1580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08F29BE7" w14:textId="77777777" w:rsidR="0022747D" w:rsidRPr="00CE0EF8" w:rsidRDefault="0022747D" w:rsidP="0022747D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Державний кредитний реєстр </w:t>
            </w:r>
          </w:p>
          <w:p w14:paraId="5E5396A7" w14:textId="77777777" w:rsidR="0022747D" w:rsidRPr="00CE0EF8" w:rsidRDefault="0022747D" w:rsidP="0022747D">
            <w:pPr>
              <w:suppressAutoHyphens w:val="0"/>
              <w:ind w:left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47C7652D" w14:textId="6C3A5A23" w:rsidR="0022747D" w:rsidRPr="00CE0EF8" w:rsidRDefault="0022747D" w:rsidP="0022747D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ПЗ для банківського нагляду </w:t>
            </w:r>
          </w:p>
          <w:p w14:paraId="47814763" w14:textId="77777777" w:rsidR="0022747D" w:rsidRPr="00CE0EF8" w:rsidRDefault="0022747D" w:rsidP="0022747D">
            <w:pPr>
              <w:pStyle w:val="ListParagrap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459C8B37" w14:textId="77777777" w:rsidR="0022747D" w:rsidRPr="00CE0EF8" w:rsidRDefault="0022747D" w:rsidP="0022747D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ПЗ з генерування звітності для піднаглядних установ </w:t>
            </w:r>
          </w:p>
          <w:p w14:paraId="21958630" w14:textId="77777777" w:rsidR="0022747D" w:rsidRPr="00CE0EF8" w:rsidRDefault="0022747D" w:rsidP="0022747D">
            <w:pPr>
              <w:pStyle w:val="ListParagrap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0049A4AD" w14:textId="77777777" w:rsidR="0022747D" w:rsidRPr="00CE0EF8" w:rsidRDefault="0022747D" w:rsidP="0022747D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ПЗ з управлінського контролю або контролю звітності </w:t>
            </w:r>
          </w:p>
          <w:p w14:paraId="243F2E08" w14:textId="77777777" w:rsidR="0022747D" w:rsidRPr="00CE0EF8" w:rsidRDefault="0022747D" w:rsidP="0022747D">
            <w:pPr>
              <w:pStyle w:val="ListParagrap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353C1B2F" w14:textId="26D5B0B1" w:rsidR="00430A81" w:rsidRPr="00CE0EF8" w:rsidRDefault="0022747D" w:rsidP="0022747D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Інше (будь ласка, зазначте)</w:t>
            </w:r>
            <w:r w:rsidR="00430A81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:</w:t>
            </w:r>
          </w:p>
          <w:p w14:paraId="5DEB9CC2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1FDF6C5D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</w:tc>
      </w:tr>
      <w:tr w:rsidR="00F229AC" w:rsidRPr="00CE0EF8" w14:paraId="37A04DA3" w14:textId="77777777" w:rsidTr="00F229AC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79484F07" w14:textId="37714E9B" w:rsidR="00F229AC" w:rsidRPr="00CE0EF8" w:rsidRDefault="0022747D" w:rsidP="00F229AC">
            <w:pPr>
              <w:suppressAutoHyphens w:val="0"/>
              <w:jc w:val="both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 xml:space="preserve">Основні клієнтські комп’ютери у вашій установі </w:t>
            </w:r>
          </w:p>
          <w:p w14:paraId="660CC4EA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2EB2B23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62E2A74B" w14:textId="1C57132C" w:rsidR="00F229AC" w:rsidRPr="00CE0EF8" w:rsidRDefault="00E45895" w:rsidP="00F229AC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ПК з ОС до </w:t>
            </w:r>
            <w:r w:rsidR="00F229AC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Windows 7</w:t>
            </w:r>
          </w:p>
          <w:p w14:paraId="2C38D053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1A9CBF18" w14:textId="7E8F6445" w:rsidR="00F229AC" w:rsidRPr="00CE0EF8" w:rsidRDefault="00E45895" w:rsidP="00F229AC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ПК з ОС </w:t>
            </w:r>
            <w:r w:rsidR="00F229AC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Windows 7</w:t>
            </w:r>
          </w:p>
          <w:p w14:paraId="0A5BC560" w14:textId="77777777" w:rsidR="00F229AC" w:rsidRPr="00CE0EF8" w:rsidRDefault="00F229AC" w:rsidP="00F229AC">
            <w:pPr>
              <w:pStyle w:val="ListParagrap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7DAFBC8D" w14:textId="49244406" w:rsidR="00F229AC" w:rsidRPr="00CE0EF8" w:rsidRDefault="00E45895" w:rsidP="00F229AC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ПК з ОС </w:t>
            </w:r>
            <w:r w:rsidR="00F229AC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Windows 8</w:t>
            </w:r>
          </w:p>
          <w:p w14:paraId="59E174C4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394973AC" w14:textId="4707FBDA" w:rsidR="00F229AC" w:rsidRPr="00CE0EF8" w:rsidRDefault="00E45895" w:rsidP="00F229AC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ПК з ОС </w:t>
            </w:r>
            <w:r w:rsidR="00F229AC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Windows 10</w:t>
            </w:r>
          </w:p>
          <w:p w14:paraId="51E7599C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3365A47E" w14:textId="4EB851A1" w:rsidR="00F229AC" w:rsidRPr="00CE0EF8" w:rsidRDefault="00F229AC" w:rsidP="00F229AC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Apple </w:t>
            </w:r>
            <w:r w:rsidR="00E45895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з 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IOS</w:t>
            </w:r>
          </w:p>
          <w:p w14:paraId="5D64420D" w14:textId="77777777" w:rsidR="00F229AC" w:rsidRPr="00CE0EF8" w:rsidRDefault="00F229AC" w:rsidP="00F229AC">
            <w:pPr>
              <w:pStyle w:val="ListParagrap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6A46C31D" w14:textId="6D98676C" w:rsidR="00430A81" w:rsidRPr="00CE0EF8" w:rsidRDefault="00E45895" w:rsidP="00430A81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Інше </w:t>
            </w:r>
            <w:r w:rsidR="00430A81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(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будь ласка, зазначте</w:t>
            </w:r>
            <w:r w:rsidR="00430A81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):</w:t>
            </w:r>
          </w:p>
          <w:p w14:paraId="37B819EF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3A2455F4" w14:textId="04CFBDD9" w:rsidR="00F229AC" w:rsidRDefault="00E45895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Інші коментарі:</w:t>
            </w:r>
          </w:p>
          <w:p w14:paraId="30B2DF5C" w14:textId="77777777" w:rsidR="00AE4531" w:rsidRPr="00CE0EF8" w:rsidRDefault="00AE4531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1F0255BF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</w:tc>
      </w:tr>
    </w:tbl>
    <w:p w14:paraId="1BCF4A79" w14:textId="77777777" w:rsidR="000F6A67" w:rsidRPr="00CE0EF8" w:rsidRDefault="000F6A67" w:rsidP="00F229AC">
      <w:pPr>
        <w:pStyle w:val="NoSpacing"/>
        <w:shd w:val="clear" w:color="auto" w:fill="FFFFFF"/>
        <w:rPr>
          <w:b/>
          <w:sz w:val="36"/>
          <w:szCs w:val="36"/>
          <w:lang w:val="uk-UA"/>
        </w:rPr>
      </w:pPr>
    </w:p>
    <w:p w14:paraId="7A68B8C7" w14:textId="77777777" w:rsidR="000F6A67" w:rsidRPr="00CE0EF8" w:rsidRDefault="000F6A67">
      <w:pPr>
        <w:suppressAutoHyphens w:val="0"/>
        <w:rPr>
          <w:rFonts w:ascii="Calibri" w:eastAsia="Times New Roman" w:hAnsi="Calibri" w:cs="Times New Roman"/>
          <w:b/>
          <w:kern w:val="0"/>
          <w:sz w:val="36"/>
          <w:szCs w:val="36"/>
          <w:lang w:val="uk-UA" w:eastAsia="en-US"/>
        </w:rPr>
      </w:pPr>
      <w:r w:rsidRPr="00CE0EF8">
        <w:rPr>
          <w:b/>
          <w:sz w:val="36"/>
          <w:szCs w:val="36"/>
          <w:lang w:val="uk-UA"/>
        </w:rPr>
        <w:br w:type="page"/>
      </w: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5670"/>
      </w:tblGrid>
      <w:tr w:rsidR="00F229AC" w:rsidRPr="00CE0EF8" w14:paraId="29622C6B" w14:textId="77777777" w:rsidTr="00F229AC">
        <w:trPr>
          <w:trHeight w:val="458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E85ACAC" w14:textId="508F1DBE" w:rsidR="00F229AC" w:rsidRPr="00CE0EF8" w:rsidRDefault="00E45895" w:rsidP="00F229AC">
            <w:pPr>
              <w:suppressAutoHyphens w:val="0"/>
              <w:jc w:val="center"/>
              <w:rPr>
                <w:rFonts w:eastAsia="Times New Roman" w:cs="Arial"/>
                <w:b/>
                <w:bCs/>
                <w:kern w:val="0"/>
                <w:sz w:val="20"/>
                <w:szCs w:val="20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kern w:val="0"/>
                <w:sz w:val="20"/>
                <w:szCs w:val="20"/>
                <w:lang w:val="uk-UA" w:eastAsia="it-IT"/>
              </w:rPr>
              <w:lastRenderedPageBreak/>
              <w:t>Мережа і з’єднання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93DF810" w14:textId="72BAAC7F" w:rsidR="00F229AC" w:rsidRPr="00CE0EF8" w:rsidRDefault="00E45895" w:rsidP="00F229AC">
            <w:pPr>
              <w:suppressAutoHyphens w:val="0"/>
              <w:jc w:val="center"/>
              <w:rPr>
                <w:rFonts w:eastAsia="Times New Roman" w:cs="Arial"/>
                <w:b/>
                <w:bCs/>
                <w:kern w:val="0"/>
                <w:sz w:val="20"/>
                <w:szCs w:val="20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kern w:val="0"/>
                <w:sz w:val="20"/>
                <w:szCs w:val="20"/>
                <w:lang w:val="uk-UA" w:eastAsia="it-IT"/>
              </w:rPr>
              <w:t xml:space="preserve">Ваша відповідь </w:t>
            </w:r>
          </w:p>
        </w:tc>
      </w:tr>
      <w:tr w:rsidR="00F229AC" w:rsidRPr="00CE0EF8" w14:paraId="08E7A740" w14:textId="77777777" w:rsidTr="00F229AC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364EDDF6" w14:textId="10EDEF98" w:rsidR="00F229AC" w:rsidRPr="00CE0EF8" w:rsidRDefault="00625B20" w:rsidP="00F229AC">
            <w:pPr>
              <w:suppressAutoHyphens w:val="0"/>
              <w:jc w:val="both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 xml:space="preserve">Інфраструктура локальної мережі </w:t>
            </w:r>
            <w:r w:rsidR="00F229AC"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(LAN) </w:t>
            </w:r>
            <w:r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використовує</w:t>
            </w:r>
            <w:r w:rsidR="00F229AC"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:</w:t>
            </w:r>
          </w:p>
          <w:p w14:paraId="7D99787B" w14:textId="03AFFBCD" w:rsidR="00625B20" w:rsidRPr="00CE0EF8" w:rsidRDefault="00625B20" w:rsidP="00625B20">
            <w:pPr>
              <w:suppressAutoHyphens w:val="0"/>
              <w:jc w:val="both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Cs/>
                <w:kern w:val="0"/>
                <w:sz w:val="16"/>
                <w:szCs w:val="16"/>
                <w:lang w:val="uk-UA" w:eastAsia="it-IT"/>
              </w:rPr>
              <w:t>(будь ласка, позначте одну або більше відповідей</w:t>
            </w:r>
            <w:r w:rsidRPr="00CE0EF8">
              <w:rPr>
                <w:rFonts w:eastAsia="Times New Roman" w:cs="Arial"/>
                <w:color w:val="000000"/>
                <w:kern w:val="0"/>
                <w:sz w:val="16"/>
                <w:szCs w:val="16"/>
                <w:lang w:val="uk-UA" w:eastAsia="it-IT"/>
              </w:rPr>
              <w:t>)</w:t>
            </w:r>
            <w:r w:rsidRPr="00CE0EF8">
              <w:rPr>
                <w:rFonts w:eastAsia="Times New Roman" w:cs="Arial"/>
                <w:bCs/>
                <w:kern w:val="0"/>
                <w:sz w:val="16"/>
                <w:szCs w:val="16"/>
                <w:lang w:val="uk-UA" w:eastAsia="it-IT"/>
              </w:rPr>
              <w:t xml:space="preserve">  </w:t>
            </w:r>
          </w:p>
          <w:p w14:paraId="1D37A4DE" w14:textId="48299081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ABCA320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31CAF198" w14:textId="4F955633" w:rsidR="00F229AC" w:rsidRPr="00CE0EF8" w:rsidRDefault="00E45895" w:rsidP="00F229AC">
            <w:pPr>
              <w:pStyle w:val="ListParagraph"/>
              <w:numPr>
                <w:ilvl w:val="0"/>
                <w:numId w:val="14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Лише кабельне</w:t>
            </w:r>
            <w:r w:rsidR="00625B20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 з’єднання 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 </w:t>
            </w:r>
          </w:p>
          <w:p w14:paraId="51A32E82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7C3C0657" w14:textId="77777777" w:rsidR="00F229AC" w:rsidRPr="00CE0EF8" w:rsidRDefault="006362C8" w:rsidP="00F229AC">
            <w:pPr>
              <w:numPr>
                <w:ilvl w:val="0"/>
                <w:numId w:val="14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Wi-Fi</w:t>
            </w:r>
          </w:p>
          <w:p w14:paraId="25CC44FF" w14:textId="77777777" w:rsidR="00F229AC" w:rsidRPr="00CE0EF8" w:rsidRDefault="00F229AC" w:rsidP="00F229AC">
            <w:pPr>
              <w:pStyle w:val="ListParagrap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287FBB30" w14:textId="0DB4E03C" w:rsidR="00430A81" w:rsidRPr="00CE0EF8" w:rsidRDefault="00E45895" w:rsidP="00430A81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Інші коментарі</w:t>
            </w:r>
            <w:r w:rsidR="00430A81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:</w:t>
            </w:r>
          </w:p>
          <w:p w14:paraId="2352098E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1D455C03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</w:tc>
      </w:tr>
      <w:tr w:rsidR="00F229AC" w:rsidRPr="00CE0EF8" w14:paraId="1907EF90" w14:textId="77777777" w:rsidTr="00F229AC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3A07F2A8" w14:textId="29D79725" w:rsidR="00F229AC" w:rsidRPr="00CE0EF8" w:rsidRDefault="00E45895" w:rsidP="00F229AC">
            <w:pPr>
              <w:suppressAutoHyphens w:val="0"/>
              <w:jc w:val="both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Чи використовуєте ви передачу даних через супутник</w:t>
            </w:r>
            <w:r w:rsidR="00F229AC"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?</w:t>
            </w:r>
          </w:p>
          <w:p w14:paraId="5DF4D78B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</w:p>
          <w:p w14:paraId="14FDD866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9637FEB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292F436C" w14:textId="76A86A25" w:rsidR="00F229AC" w:rsidRPr="00CE0EF8" w:rsidRDefault="00E45895" w:rsidP="00F229AC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Так</w:t>
            </w:r>
          </w:p>
          <w:p w14:paraId="153A530A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79906113" w14:textId="6D83604F" w:rsidR="00F229AC" w:rsidRPr="00CE0EF8" w:rsidRDefault="00E45895" w:rsidP="00F229AC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Ні</w:t>
            </w:r>
          </w:p>
          <w:p w14:paraId="32E909D1" w14:textId="77777777" w:rsidR="00F229AC" w:rsidRPr="00CE0EF8" w:rsidRDefault="00F229AC" w:rsidP="00F229AC">
            <w:pPr>
              <w:pStyle w:val="ListParagrap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312A70C4" w14:textId="6E2AC3CE" w:rsidR="00F229AC" w:rsidRPr="00CE0EF8" w:rsidRDefault="00E45895" w:rsidP="00F229AC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Ще ні, але плануємо </w:t>
            </w:r>
          </w:p>
          <w:p w14:paraId="4434E0E0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3BA3CAC4" w14:textId="58D62DFC" w:rsidR="00430A81" w:rsidRPr="00CE0EF8" w:rsidRDefault="00E45895" w:rsidP="00430A81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Інші коментарі</w:t>
            </w:r>
            <w:r w:rsidR="00430A81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:</w:t>
            </w:r>
          </w:p>
          <w:p w14:paraId="3A6B4B63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4137E98F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</w:tc>
      </w:tr>
      <w:tr w:rsidR="00CC4EDA" w:rsidRPr="00177C80" w14:paraId="71ECEE21" w14:textId="77777777" w:rsidTr="000C64D3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607E2E45" w14:textId="06207DBA" w:rsidR="00CC4EDA" w:rsidRPr="00CE0EF8" w:rsidRDefault="00E45895" w:rsidP="000C64D3">
            <w:pPr>
              <w:suppressAutoHyphens w:val="0"/>
              <w:jc w:val="both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 xml:space="preserve">Швидкість </w:t>
            </w:r>
            <w:r w:rsidR="00CC4EDA"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(</w:t>
            </w:r>
            <w:r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потенціал</w:t>
            </w:r>
            <w:r w:rsidR="00CC4EDA"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 xml:space="preserve">) </w:t>
            </w:r>
            <w:r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 xml:space="preserve">зовнішньої мережі </w:t>
            </w:r>
            <w:r w:rsidR="00CC4EDA"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(10M</w:t>
            </w:r>
            <w:r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біт</w:t>
            </w:r>
            <w:r w:rsidR="00CC4EDA"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/</w:t>
            </w:r>
            <w:r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с</w:t>
            </w:r>
            <w:r w:rsidR="00CC4EDA"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, 100M</w:t>
            </w:r>
            <w:r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біт</w:t>
            </w:r>
            <w:r w:rsidR="00CC4EDA"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/</w:t>
            </w:r>
            <w:r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с</w:t>
            </w:r>
            <w:r w:rsidR="00CC4EDA"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 xml:space="preserve">, …) </w:t>
            </w:r>
          </w:p>
          <w:p w14:paraId="63C1E76E" w14:textId="77777777" w:rsidR="00CC4EDA" w:rsidRPr="00CE0EF8" w:rsidRDefault="00CC4EDA" w:rsidP="000C64D3">
            <w:pPr>
              <w:suppressAutoHyphens w:val="0"/>
              <w:jc w:val="both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0D8430D" w14:textId="77777777" w:rsidR="00CC4EDA" w:rsidRPr="00CE0EF8" w:rsidRDefault="00CC4EDA" w:rsidP="000C64D3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23910644" w14:textId="77777777" w:rsidR="00CC4EDA" w:rsidRPr="00CE0EF8" w:rsidRDefault="00CC4EDA" w:rsidP="000C64D3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0DAA2F8E" w14:textId="77777777" w:rsidR="00CC4EDA" w:rsidRPr="00CE0EF8" w:rsidRDefault="00CC4EDA" w:rsidP="000C64D3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54EF0DB0" w14:textId="77777777" w:rsidR="00CC4EDA" w:rsidRPr="00CE0EF8" w:rsidRDefault="00CC4EDA" w:rsidP="000C64D3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</w:tc>
      </w:tr>
      <w:tr w:rsidR="00CC4EDA" w:rsidRPr="00177C80" w14:paraId="65FF9F7F" w14:textId="77777777" w:rsidTr="000C64D3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297855FC" w14:textId="2352595C" w:rsidR="00CC4EDA" w:rsidRPr="00CE0EF8" w:rsidRDefault="00E45895" w:rsidP="000C64D3">
            <w:pPr>
              <w:suppressAutoHyphens w:val="0"/>
              <w:jc w:val="both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Швидкість (</w:t>
            </w:r>
            <w:r w:rsidR="006650D1"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 xml:space="preserve">середнє значення </w:t>
            </w:r>
            <w:r w:rsidR="00CC4EDA"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 xml:space="preserve">– </w:t>
            </w:r>
            <w:r w:rsidR="006650D1"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приблизне значення</w:t>
            </w:r>
            <w:r w:rsidR="00CC4EDA"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 xml:space="preserve">) </w:t>
            </w:r>
            <w:r w:rsidR="006650D1"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 xml:space="preserve">зовнішньої мережі </w:t>
            </w:r>
          </w:p>
          <w:p w14:paraId="088770E7" w14:textId="77777777" w:rsidR="00CC4EDA" w:rsidRPr="00CE0EF8" w:rsidRDefault="00CC4EDA" w:rsidP="000C64D3">
            <w:pPr>
              <w:suppressAutoHyphens w:val="0"/>
              <w:jc w:val="both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F0304EA" w14:textId="77777777" w:rsidR="00CC4EDA" w:rsidRPr="00CE0EF8" w:rsidRDefault="00CC4EDA" w:rsidP="000C64D3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41E06B49" w14:textId="77777777" w:rsidR="00CC4EDA" w:rsidRPr="00CE0EF8" w:rsidRDefault="00CC4EDA" w:rsidP="000C64D3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5980A709" w14:textId="77777777" w:rsidR="00CC4EDA" w:rsidRPr="00CE0EF8" w:rsidRDefault="00CC4EDA" w:rsidP="000C64D3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3794E41B" w14:textId="77777777" w:rsidR="00CC4EDA" w:rsidRPr="00CE0EF8" w:rsidRDefault="00CC4EDA" w:rsidP="000C64D3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</w:tc>
      </w:tr>
      <w:tr w:rsidR="00CC4EDA" w:rsidRPr="00177C80" w14:paraId="221261FA" w14:textId="77777777" w:rsidTr="000C64D3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1A96B41D" w14:textId="188BBF86" w:rsidR="00CC4EDA" w:rsidRPr="00CE0EF8" w:rsidRDefault="006650D1" w:rsidP="000C64D3">
            <w:pPr>
              <w:suppressAutoHyphens w:val="0"/>
              <w:jc w:val="both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Чи задоволені ви якістю роботи мережі</w:t>
            </w:r>
            <w:r w:rsidR="00430A81"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?</w:t>
            </w:r>
          </w:p>
          <w:p w14:paraId="2288825F" w14:textId="77777777" w:rsidR="00CC4EDA" w:rsidRPr="00CE0EF8" w:rsidRDefault="00CC4EDA" w:rsidP="000C64D3">
            <w:pPr>
              <w:suppressAutoHyphens w:val="0"/>
              <w:jc w:val="both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9FE3513" w14:textId="77777777" w:rsidR="00CC4EDA" w:rsidRPr="00CE0EF8" w:rsidRDefault="00CC4EDA" w:rsidP="00CC4EDA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58470D71" w14:textId="6BA565EC" w:rsidR="00CC4EDA" w:rsidRPr="00CE0EF8" w:rsidRDefault="006650D1" w:rsidP="00CC4EDA">
            <w:pPr>
              <w:pStyle w:val="ListParagraph"/>
              <w:numPr>
                <w:ilvl w:val="0"/>
                <w:numId w:val="14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Так </w:t>
            </w:r>
          </w:p>
          <w:p w14:paraId="38DB8556" w14:textId="77777777" w:rsidR="00CC4EDA" w:rsidRPr="00CE0EF8" w:rsidRDefault="00CC4EDA" w:rsidP="00CC4EDA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5897138D" w14:textId="77A29ACE" w:rsidR="00CC4EDA" w:rsidRPr="00CE0EF8" w:rsidRDefault="006650D1" w:rsidP="00CC4EDA">
            <w:pPr>
              <w:pStyle w:val="ListParagraph"/>
              <w:numPr>
                <w:ilvl w:val="0"/>
                <w:numId w:val="14"/>
              </w:num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Не зовсім </w:t>
            </w:r>
          </w:p>
          <w:p w14:paraId="36D5E3DC" w14:textId="77777777" w:rsidR="00CC4EDA" w:rsidRPr="00CE0EF8" w:rsidRDefault="00CC4EDA" w:rsidP="00CC4EDA">
            <w:pPr>
              <w:pStyle w:val="ListParagrap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46934E61" w14:textId="081A22C1" w:rsidR="00CC4EDA" w:rsidRPr="00CE0EF8" w:rsidRDefault="006650D1" w:rsidP="00CC4EDA">
            <w:pPr>
              <w:numPr>
                <w:ilvl w:val="0"/>
                <w:numId w:val="14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Ні</w:t>
            </w:r>
          </w:p>
          <w:p w14:paraId="1C32C8D1" w14:textId="77777777" w:rsidR="00CC4EDA" w:rsidRPr="00CE0EF8" w:rsidRDefault="00CC4EDA" w:rsidP="00CC4EDA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634EAAC7" w14:textId="536919D7" w:rsidR="00CC4EDA" w:rsidRPr="00CE0EF8" w:rsidRDefault="006650D1" w:rsidP="000C64D3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Якщо ви вказали </w:t>
            </w:r>
            <w:r w:rsidR="00CC4EDA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«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не зовсім</w:t>
            </w:r>
            <w:r w:rsidR="00CC4EDA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» 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або </w:t>
            </w:r>
            <w:r w:rsidR="00430A81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«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ні</w:t>
            </w:r>
            <w:r w:rsidR="00CC4EDA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»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, будь ласка, зазначте причини</w:t>
            </w:r>
            <w:r w:rsidR="00CC4EDA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:</w:t>
            </w:r>
          </w:p>
          <w:p w14:paraId="7BB6DEDF" w14:textId="77777777" w:rsidR="00CC4EDA" w:rsidRPr="00CE0EF8" w:rsidRDefault="00CC4EDA" w:rsidP="000C64D3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3190FBA3" w14:textId="77777777" w:rsidR="00CC4EDA" w:rsidRPr="00CE0EF8" w:rsidRDefault="00CC4EDA" w:rsidP="000C64D3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</w:tc>
      </w:tr>
      <w:tr w:rsidR="00F229AC" w:rsidRPr="00CE0EF8" w14:paraId="4A9A2D75" w14:textId="77777777" w:rsidTr="00F229AC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36456B6B" w14:textId="73EBF869" w:rsidR="00F229AC" w:rsidRPr="00CE0EF8" w:rsidRDefault="00B85C44" w:rsidP="00F229AC">
            <w:pPr>
              <w:suppressAutoHyphens w:val="0"/>
              <w:jc w:val="both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 xml:space="preserve">Комунікація </w:t>
            </w:r>
            <w:r w:rsidR="00F229AC"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(</w:t>
            </w:r>
            <w:r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обмін даними</w:t>
            </w:r>
            <w:r w:rsidR="00F229AC"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)</w:t>
            </w:r>
            <w:r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 xml:space="preserve"> з </w:t>
            </w:r>
            <w:r w:rsidR="002A55D0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 xml:space="preserve">дійсним </w:t>
            </w:r>
            <w:r w:rsidR="00131B61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Регулятором здійснюєт</w:t>
            </w:r>
            <w:r w:rsidR="00625B20"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ься за допомогою</w:t>
            </w:r>
            <w:r w:rsidR="00F229AC"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:</w:t>
            </w:r>
          </w:p>
          <w:p w14:paraId="2036B92C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bCs/>
                <w:kern w:val="0"/>
                <w:sz w:val="16"/>
                <w:szCs w:val="16"/>
                <w:lang w:val="uk-UA" w:eastAsia="it-IT"/>
              </w:rPr>
            </w:pPr>
          </w:p>
          <w:p w14:paraId="6E6A8388" w14:textId="0B83673B" w:rsidR="00F229AC" w:rsidRPr="00CE0EF8" w:rsidRDefault="00F229AC" w:rsidP="00430A81">
            <w:pPr>
              <w:suppressAutoHyphens w:val="0"/>
              <w:jc w:val="both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Cs/>
                <w:kern w:val="0"/>
                <w:sz w:val="16"/>
                <w:szCs w:val="16"/>
                <w:lang w:val="uk-UA" w:eastAsia="it-IT"/>
              </w:rPr>
              <w:t>(</w:t>
            </w:r>
            <w:r w:rsidR="00625B20" w:rsidRPr="00CE0EF8">
              <w:rPr>
                <w:rFonts w:eastAsia="Times New Roman" w:cs="Arial"/>
                <w:bCs/>
                <w:kern w:val="0"/>
                <w:sz w:val="16"/>
                <w:szCs w:val="16"/>
                <w:lang w:val="uk-UA" w:eastAsia="it-IT"/>
              </w:rPr>
              <w:t>будь ласка, позначте одну або більше відповідей</w:t>
            </w:r>
            <w:r w:rsidR="00625B20" w:rsidRPr="00CE0EF8">
              <w:rPr>
                <w:rFonts w:eastAsia="Times New Roman" w:cs="Arial"/>
                <w:color w:val="000000"/>
                <w:kern w:val="0"/>
                <w:sz w:val="16"/>
                <w:szCs w:val="16"/>
                <w:lang w:val="uk-UA" w:eastAsia="it-IT"/>
              </w:rPr>
              <w:t>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744DB3E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779B7D1C" w14:textId="6255A651" w:rsidR="00F229AC" w:rsidRPr="00CE0EF8" w:rsidRDefault="00625B20" w:rsidP="00F229AC">
            <w:pPr>
              <w:pStyle w:val="ListParagraph"/>
              <w:numPr>
                <w:ilvl w:val="0"/>
                <w:numId w:val="14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Магнітних носіїв </w:t>
            </w:r>
            <w:r w:rsidR="00F229AC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(CD, DVD, 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ключі </w:t>
            </w:r>
            <w:r w:rsidR="006362C8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USB</w:t>
            </w:r>
            <w:r w:rsidR="00F229AC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 …)</w:t>
            </w:r>
          </w:p>
          <w:p w14:paraId="231BA617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76BF9133" w14:textId="5C65C4FF" w:rsidR="00F229AC" w:rsidRPr="00CE0EF8" w:rsidRDefault="00625B20" w:rsidP="00F229AC">
            <w:pPr>
              <w:numPr>
                <w:ilvl w:val="0"/>
                <w:numId w:val="14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Публічної мережі </w:t>
            </w:r>
            <w:r w:rsidR="00F229AC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(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інтернет</w:t>
            </w:r>
            <w:r w:rsidR="00F229AC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)</w:t>
            </w:r>
          </w:p>
          <w:p w14:paraId="2E32515B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5B67E567" w14:textId="422D8CD9" w:rsidR="00F229AC" w:rsidRPr="00CE0EF8" w:rsidRDefault="00625B20" w:rsidP="00F229AC">
            <w:pPr>
              <w:numPr>
                <w:ilvl w:val="0"/>
                <w:numId w:val="14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Приватної мережі </w:t>
            </w:r>
            <w:r w:rsidR="00F229AC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(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міжбанківська мережа)</w:t>
            </w:r>
          </w:p>
          <w:p w14:paraId="3BD875FD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7A332F04" w14:textId="316355D7" w:rsidR="00F229AC" w:rsidRPr="00CE0EF8" w:rsidRDefault="00625B20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Інші коментарі</w:t>
            </w:r>
            <w:r w:rsidR="00F229AC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:</w:t>
            </w:r>
          </w:p>
          <w:p w14:paraId="1BF7CFE4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0CEF1235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</w:tc>
      </w:tr>
      <w:tr w:rsidR="00F229AC" w:rsidRPr="00CE0EF8" w14:paraId="127B71CE" w14:textId="77777777" w:rsidTr="003D4C7A">
        <w:trPr>
          <w:trHeight w:val="346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17CEAFCF" w14:textId="3903B500" w:rsidR="00F229AC" w:rsidRPr="00CE0EF8" w:rsidRDefault="00625B20" w:rsidP="00F229AC">
            <w:pPr>
              <w:suppressAutoHyphens w:val="0"/>
              <w:jc w:val="both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 xml:space="preserve">Надійність комунікації і з’єднання </w:t>
            </w:r>
            <w:r w:rsidR="002358B9"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(</w:t>
            </w:r>
            <w:r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публічна мережа</w:t>
            </w:r>
            <w:r w:rsidR="002358B9"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)</w:t>
            </w:r>
          </w:p>
          <w:p w14:paraId="6F3B448E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</w:p>
          <w:p w14:paraId="4FC1E9CE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D33652B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17BCFA97" w14:textId="2563D0A4" w:rsidR="00F229AC" w:rsidRPr="00CE0EF8" w:rsidRDefault="004F14D1" w:rsidP="00F229AC">
            <w:pPr>
              <w:pStyle w:val="ListParagraph"/>
              <w:numPr>
                <w:ilvl w:val="0"/>
                <w:numId w:val="14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Дуже надійна, збої трапляються рідко </w:t>
            </w:r>
            <w:r w:rsidR="00F229AC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(&lt; 1 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збо</w:t>
            </w:r>
            <w:r w:rsidR="003D4C7A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ю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 з обмеженим впливом і наслідками –</w:t>
            </w:r>
            <w:r w:rsidR="00F229AC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 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майже непомітні </w:t>
            </w:r>
            <w:r w:rsidR="002358B9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–</w:t>
            </w:r>
            <w:r w:rsidR="00F229AC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 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щомісяця</w:t>
            </w:r>
            <w:r w:rsidR="00F229AC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)</w:t>
            </w:r>
          </w:p>
          <w:p w14:paraId="47E62FC6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64C38C41" w14:textId="467BEF47" w:rsidR="002358B9" w:rsidRPr="00CE0EF8" w:rsidRDefault="004F14D1" w:rsidP="002358B9">
            <w:pPr>
              <w:pStyle w:val="ListParagraph"/>
              <w:numPr>
                <w:ilvl w:val="0"/>
                <w:numId w:val="14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Досить надійна</w:t>
            </w:r>
            <w:r w:rsidR="002358B9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, 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збої трапляються рідко (&lt; 1 збо</w:t>
            </w:r>
            <w:r w:rsidR="003D4C7A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ю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 з обмеженим впливом і наслідками – іноді помітні – щомісяця) </w:t>
            </w:r>
          </w:p>
          <w:p w14:paraId="3CE884D6" w14:textId="77777777" w:rsidR="00F229AC" w:rsidRPr="00CE0EF8" w:rsidRDefault="00F229AC" w:rsidP="00F229AC">
            <w:pPr>
              <w:pStyle w:val="ListParagrap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3F3CDCCF" w14:textId="7BD8FCF9" w:rsidR="00F229AC" w:rsidRPr="00CE0EF8" w:rsidRDefault="004F14D1" w:rsidP="00F229AC">
            <w:pPr>
              <w:pStyle w:val="ListParagraph"/>
              <w:numPr>
                <w:ilvl w:val="0"/>
                <w:numId w:val="14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Надійна</w:t>
            </w:r>
            <w:r w:rsidR="00F229AC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, 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збої трапляються нечасто</w:t>
            </w:r>
            <w:r w:rsidR="00DB1104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, але можуть призводити до відчутних, хоча і не особливо серйозних, обмежень щодо надання послуг </w:t>
            </w:r>
          </w:p>
          <w:p w14:paraId="1CEFCD97" w14:textId="77777777" w:rsidR="00F229AC" w:rsidRPr="00CE0EF8" w:rsidRDefault="00F229AC" w:rsidP="00F229AC">
            <w:pPr>
              <w:pStyle w:val="ListParagrap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36AECBE9" w14:textId="2C480580" w:rsidR="00F229AC" w:rsidRPr="00CE0EF8" w:rsidRDefault="00DB1104" w:rsidP="00F229AC">
            <w:pPr>
              <w:pStyle w:val="ListParagraph"/>
              <w:numPr>
                <w:ilvl w:val="0"/>
                <w:numId w:val="14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Вимагає покращення</w:t>
            </w:r>
            <w:r w:rsidR="00F229AC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, 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збої трапляються часто </w:t>
            </w:r>
            <w:r w:rsidR="00F229AC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(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в середньому </w:t>
            </w:r>
            <w:r w:rsidR="00F229AC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1-2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 рази</w:t>
            </w:r>
            <w:r w:rsidR="00F229AC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 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щотижня</w:t>
            </w:r>
            <w:r w:rsidR="00F229AC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)</w:t>
            </w:r>
            <w:r w:rsidR="002358B9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, 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обмеження щодо надання послуг є значними, хоча і не особливо серйозними </w:t>
            </w:r>
          </w:p>
          <w:p w14:paraId="6AD16A01" w14:textId="77777777" w:rsidR="00F229AC" w:rsidRPr="00CE0EF8" w:rsidRDefault="00F229AC" w:rsidP="00F229AC">
            <w:pPr>
              <w:pStyle w:val="ListParagrap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7EDCA9B0" w14:textId="141F1589" w:rsidR="00F229AC" w:rsidRPr="00CE0EF8" w:rsidRDefault="00DB1104" w:rsidP="00F229AC">
            <w:pPr>
              <w:pStyle w:val="ListParagraph"/>
              <w:numPr>
                <w:ilvl w:val="0"/>
                <w:numId w:val="14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Незадовільна, збої трапляються часто (в середньому 2 рази щотижня або частіше), що спричиняє серйозні обмеження щодо надання послуг </w:t>
            </w:r>
          </w:p>
          <w:p w14:paraId="7266B28E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5C1E53A3" w14:textId="1B9758CD" w:rsidR="00F229AC" w:rsidRPr="00CE0EF8" w:rsidRDefault="00DB1104" w:rsidP="003D4C7A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lastRenderedPageBreak/>
              <w:t>Інші коментарі</w:t>
            </w:r>
            <w:r w:rsidR="00F229AC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:</w:t>
            </w:r>
          </w:p>
        </w:tc>
      </w:tr>
      <w:tr w:rsidR="00F229AC" w:rsidRPr="00CE0EF8" w14:paraId="78CFA93B" w14:textId="77777777" w:rsidTr="00F229AC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24C99A4B" w14:textId="52311889" w:rsidR="002358B9" w:rsidRPr="00CE0EF8" w:rsidRDefault="00717C0A" w:rsidP="002358B9">
            <w:pPr>
              <w:suppressAutoHyphens w:val="0"/>
              <w:jc w:val="both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lastRenderedPageBreak/>
              <w:t>Надійність комунікації і з’єднання (приватної мережі, якщо вона наявна)</w:t>
            </w:r>
          </w:p>
          <w:p w14:paraId="6530FA66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</w:p>
          <w:p w14:paraId="2302FC04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48ADA94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68C36245" w14:textId="00BDD9A5" w:rsidR="00717C0A" w:rsidRPr="00CE0EF8" w:rsidRDefault="00717C0A" w:rsidP="00717C0A">
            <w:pPr>
              <w:pStyle w:val="ListParagraph"/>
              <w:numPr>
                <w:ilvl w:val="0"/>
                <w:numId w:val="14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Дуже надійна, збої трапляються рідко (&lt; 1 збо</w:t>
            </w:r>
            <w:r w:rsidR="003D4C7A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ю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 з обмеженим впливом і наслідками – майже непомітні – щомісяця)</w:t>
            </w:r>
          </w:p>
          <w:p w14:paraId="229FAF56" w14:textId="77777777" w:rsidR="002358B9" w:rsidRPr="00CE0EF8" w:rsidRDefault="002358B9" w:rsidP="002358B9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2F882C8F" w14:textId="295EC91C" w:rsidR="00717C0A" w:rsidRPr="00CE0EF8" w:rsidRDefault="00717C0A" w:rsidP="00717C0A">
            <w:pPr>
              <w:pStyle w:val="ListParagraph"/>
              <w:numPr>
                <w:ilvl w:val="0"/>
                <w:numId w:val="14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Досить надійна, збої трапляються рідко (&lt; 1 збо</w:t>
            </w:r>
            <w:r w:rsidR="003D4C7A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ю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 з обмеженим впливом і наслідками – іноді помітні – щомісяця) </w:t>
            </w:r>
          </w:p>
          <w:p w14:paraId="1622394D" w14:textId="77777777" w:rsidR="00717C0A" w:rsidRPr="00CE0EF8" w:rsidRDefault="00717C0A" w:rsidP="00717C0A">
            <w:pPr>
              <w:pStyle w:val="ListParagrap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39FD0029" w14:textId="77777777" w:rsidR="00717C0A" w:rsidRPr="00CE0EF8" w:rsidRDefault="00717C0A" w:rsidP="00717C0A">
            <w:pPr>
              <w:pStyle w:val="ListParagraph"/>
              <w:numPr>
                <w:ilvl w:val="0"/>
                <w:numId w:val="14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Надійна, збої трапляються нечасто, але можуть призводити до відчутних, хоча і не особливо серйозних, обмежень щодо надання послуг </w:t>
            </w:r>
          </w:p>
          <w:p w14:paraId="39FBFFC9" w14:textId="77777777" w:rsidR="00717C0A" w:rsidRPr="00CE0EF8" w:rsidRDefault="00717C0A" w:rsidP="00717C0A">
            <w:pPr>
              <w:pStyle w:val="ListParagrap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13908229" w14:textId="77777777" w:rsidR="00717C0A" w:rsidRPr="00CE0EF8" w:rsidRDefault="00717C0A" w:rsidP="00717C0A">
            <w:pPr>
              <w:pStyle w:val="ListParagraph"/>
              <w:numPr>
                <w:ilvl w:val="0"/>
                <w:numId w:val="14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Вимагає покращення, збої трапляються часто (в середньому 1-2 рази щотижня), обмеження щодо надання послуг є значними, хоча і не особливо серйозними </w:t>
            </w:r>
          </w:p>
          <w:p w14:paraId="29DE24F4" w14:textId="77777777" w:rsidR="00717C0A" w:rsidRPr="00CE0EF8" w:rsidRDefault="00717C0A" w:rsidP="00717C0A">
            <w:pPr>
              <w:pStyle w:val="ListParagrap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4A3C781C" w14:textId="77777777" w:rsidR="00717C0A" w:rsidRPr="00CE0EF8" w:rsidRDefault="00717C0A" w:rsidP="00717C0A">
            <w:pPr>
              <w:pStyle w:val="ListParagraph"/>
              <w:numPr>
                <w:ilvl w:val="0"/>
                <w:numId w:val="14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Незадовільна, збої трапляються часто (в середньому 2 рази щотижня або частіше), що спричиняє серйозні обмеження щодо надання послуг </w:t>
            </w:r>
          </w:p>
          <w:p w14:paraId="1339D498" w14:textId="77777777" w:rsidR="002358B9" w:rsidRPr="00CE0EF8" w:rsidRDefault="002358B9" w:rsidP="002358B9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2C9D74BB" w14:textId="68A2CE96" w:rsidR="002358B9" w:rsidRPr="00CE0EF8" w:rsidRDefault="00717C0A" w:rsidP="002358B9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Інші коментарі</w:t>
            </w:r>
            <w:r w:rsidR="002358B9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:</w:t>
            </w:r>
          </w:p>
          <w:p w14:paraId="0610353E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36D73316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</w:tc>
      </w:tr>
    </w:tbl>
    <w:p w14:paraId="519C3F42" w14:textId="77777777" w:rsidR="000F6A67" w:rsidRPr="00CE0EF8" w:rsidRDefault="000F6A67" w:rsidP="00F229AC">
      <w:pPr>
        <w:pStyle w:val="NoSpacing"/>
        <w:shd w:val="clear" w:color="auto" w:fill="FFFFFF"/>
        <w:rPr>
          <w:b/>
          <w:sz w:val="36"/>
          <w:szCs w:val="36"/>
          <w:lang w:val="uk-UA"/>
        </w:rPr>
      </w:pPr>
    </w:p>
    <w:p w14:paraId="7233A682" w14:textId="77777777" w:rsidR="000F6A67" w:rsidRPr="00CE0EF8" w:rsidRDefault="000F6A67">
      <w:pPr>
        <w:suppressAutoHyphens w:val="0"/>
        <w:rPr>
          <w:rFonts w:ascii="Calibri" w:eastAsia="Times New Roman" w:hAnsi="Calibri" w:cs="Times New Roman"/>
          <w:b/>
          <w:kern w:val="0"/>
          <w:sz w:val="36"/>
          <w:szCs w:val="36"/>
          <w:lang w:val="uk-UA" w:eastAsia="en-US"/>
        </w:rPr>
      </w:pPr>
      <w:r w:rsidRPr="00CE0EF8">
        <w:rPr>
          <w:b/>
          <w:sz w:val="36"/>
          <w:szCs w:val="36"/>
          <w:lang w:val="uk-UA"/>
        </w:rPr>
        <w:br w:type="page"/>
      </w: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5670"/>
      </w:tblGrid>
      <w:tr w:rsidR="00F229AC" w:rsidRPr="00CE0EF8" w14:paraId="65498F87" w14:textId="77777777" w:rsidTr="00F229AC">
        <w:trPr>
          <w:trHeight w:val="458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6BEE8DCF" w14:textId="35D5C73C" w:rsidR="00F229AC" w:rsidRPr="00CE0EF8" w:rsidRDefault="00CC6ABC" w:rsidP="00F229AC">
            <w:pPr>
              <w:suppressAutoHyphens w:val="0"/>
              <w:jc w:val="center"/>
              <w:rPr>
                <w:rFonts w:eastAsia="Times New Roman" w:cs="Arial"/>
                <w:b/>
                <w:bCs/>
                <w:kern w:val="0"/>
                <w:sz w:val="20"/>
                <w:szCs w:val="20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kern w:val="0"/>
                <w:sz w:val="20"/>
                <w:szCs w:val="20"/>
                <w:lang w:val="uk-UA" w:eastAsia="it-IT"/>
              </w:rPr>
              <w:lastRenderedPageBreak/>
              <w:t xml:space="preserve">Процес взаємодії з </w:t>
            </w:r>
            <w:r w:rsidR="002A55D0">
              <w:rPr>
                <w:rFonts w:eastAsia="Times New Roman" w:cs="Arial"/>
                <w:b/>
                <w:bCs/>
                <w:kern w:val="0"/>
                <w:sz w:val="20"/>
                <w:szCs w:val="20"/>
                <w:lang w:val="uk-UA" w:eastAsia="it-IT"/>
              </w:rPr>
              <w:t>Бюро Кредитних історій (БКІ)</w:t>
            </w:r>
            <w:r w:rsidRPr="00CE0EF8">
              <w:rPr>
                <w:rFonts w:eastAsia="Times New Roman" w:cs="Arial"/>
                <w:b/>
                <w:bCs/>
                <w:kern w:val="0"/>
                <w:sz w:val="20"/>
                <w:szCs w:val="20"/>
                <w:lang w:val="uk-UA" w:eastAsia="it-IT"/>
              </w:rPr>
              <w:t xml:space="preserve"> </w:t>
            </w:r>
          </w:p>
          <w:p w14:paraId="39C336D6" w14:textId="77777777" w:rsidR="00F229AC" w:rsidRPr="00CE0EF8" w:rsidRDefault="00F229AC" w:rsidP="000F6A67">
            <w:pPr>
              <w:suppressAutoHyphens w:val="0"/>
              <w:rPr>
                <w:rFonts w:eastAsia="Times New Roman" w:cs="Arial"/>
                <w:b/>
                <w:bCs/>
                <w:kern w:val="0"/>
                <w:sz w:val="20"/>
                <w:szCs w:val="20"/>
                <w:lang w:val="uk-UA" w:eastAsia="it-I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11B744E" w14:textId="7F02D05D" w:rsidR="00F229AC" w:rsidRPr="00CE0EF8" w:rsidRDefault="00CC6ABC" w:rsidP="00F229AC">
            <w:pPr>
              <w:suppressAutoHyphens w:val="0"/>
              <w:jc w:val="center"/>
              <w:rPr>
                <w:rFonts w:eastAsia="Times New Roman" w:cs="Arial"/>
                <w:b/>
                <w:bCs/>
                <w:kern w:val="0"/>
                <w:sz w:val="20"/>
                <w:szCs w:val="20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kern w:val="0"/>
                <w:sz w:val="20"/>
                <w:szCs w:val="20"/>
                <w:lang w:val="uk-UA" w:eastAsia="it-IT"/>
              </w:rPr>
              <w:t xml:space="preserve">Ваша відповідь </w:t>
            </w:r>
          </w:p>
        </w:tc>
      </w:tr>
      <w:tr w:rsidR="005F41D6" w:rsidRPr="00177C80" w14:paraId="73DE9EFF" w14:textId="77777777" w:rsidTr="00F229AC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52141AEA" w14:textId="4E6E542D" w:rsidR="005F41D6" w:rsidRPr="00CE0EF8" w:rsidRDefault="00CC6ABC" w:rsidP="002358B9">
            <w:pPr>
              <w:suppressAutoHyphens w:val="0"/>
              <w:jc w:val="both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 xml:space="preserve">Чи взаємодієте ви з </w:t>
            </w:r>
            <w:r w:rsidR="002A55D0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БКІ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5959EC" w14:textId="262C026A" w:rsidR="005F41D6" w:rsidRPr="00CE0EF8" w:rsidRDefault="00CC6ABC" w:rsidP="005F41D6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Так</w:t>
            </w:r>
            <w:r w:rsidR="005F41D6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 </w:t>
            </w:r>
          </w:p>
          <w:p w14:paraId="46DBA78C" w14:textId="77777777" w:rsidR="005F41D6" w:rsidRPr="00CE0EF8" w:rsidRDefault="005F41D6" w:rsidP="005F41D6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73B78684" w14:textId="0338F992" w:rsidR="005F41D6" w:rsidRPr="00CE0EF8" w:rsidRDefault="00CC6ABC" w:rsidP="005F41D6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Ні</w:t>
            </w:r>
          </w:p>
          <w:p w14:paraId="62B05BEE" w14:textId="77777777" w:rsidR="005F41D6" w:rsidRPr="00CE0EF8" w:rsidRDefault="005F41D6" w:rsidP="005F41D6">
            <w:pPr>
              <w:pStyle w:val="ListParagrap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4532F46B" w14:textId="67FEE30C" w:rsidR="005F41D6" w:rsidRPr="00CE0EF8" w:rsidRDefault="00CC6ABC" w:rsidP="005F41D6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Якщо</w:t>
            </w:r>
            <w:r w:rsidR="00E70203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 відповідь 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«ні», </w:t>
            </w:r>
            <w:r w:rsidR="00E70203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будь ласка, зазначте причини</w:t>
            </w:r>
            <w:r w:rsidR="005F41D6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:</w:t>
            </w:r>
          </w:p>
          <w:p w14:paraId="53801626" w14:textId="77777777" w:rsidR="005F41D6" w:rsidRPr="00CE0EF8" w:rsidRDefault="005F41D6" w:rsidP="000F6A67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</w:tc>
      </w:tr>
      <w:tr w:rsidR="00F229AC" w:rsidRPr="00177C80" w14:paraId="47DF7C0C" w14:textId="77777777" w:rsidTr="00F229AC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3E868BC1" w14:textId="137B32D3" w:rsidR="00F229AC" w:rsidRPr="00CE0EF8" w:rsidRDefault="00E70203" w:rsidP="002358B9">
            <w:pPr>
              <w:suppressAutoHyphens w:val="0"/>
              <w:jc w:val="both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 xml:space="preserve">Чи використовуєте ви будь-які автоматизовані процедури для взаємодії </w:t>
            </w:r>
            <w:r w:rsidR="00FB3A06" w:rsidRPr="00FB3A06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 xml:space="preserve">з </w:t>
            </w:r>
            <w:r w:rsidR="002A55D0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БКІ</w:t>
            </w:r>
            <w:r w:rsidR="00F229AC"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AC5357" w14:textId="77777777" w:rsidR="000F6A67" w:rsidRPr="00CE0EF8" w:rsidRDefault="000F6A67" w:rsidP="000F6A67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5005FD7B" w14:textId="1DD3E135" w:rsidR="00F229AC" w:rsidRPr="00CE0EF8" w:rsidRDefault="00E70203" w:rsidP="005937C7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Так, процедура дозволяє здійснювати повністю автоматизоване управління передачею даних  </w:t>
            </w:r>
          </w:p>
          <w:p w14:paraId="10DA3F76" w14:textId="77777777" w:rsidR="00354932" w:rsidRPr="00CE0EF8" w:rsidRDefault="00354932" w:rsidP="00354932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1FC15B4D" w14:textId="64736686" w:rsidR="002358B9" w:rsidRPr="00CE0EF8" w:rsidRDefault="00E70203" w:rsidP="002358B9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Так, процедура дозволяє здійснювати частково автоматизоване управління передачею даних </w:t>
            </w:r>
          </w:p>
          <w:p w14:paraId="57D84CBF" w14:textId="77777777" w:rsidR="00EE0B40" w:rsidRPr="00CE0EF8" w:rsidRDefault="00EE0B40" w:rsidP="00354932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200528EF" w14:textId="20F5E2CA" w:rsidR="00EE0B40" w:rsidRPr="00CE0EF8" w:rsidRDefault="00E70203" w:rsidP="00EE0B40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Процедура відсутня. Управління процесом передачі даних здійснюється в ручному режимі </w:t>
            </w:r>
          </w:p>
          <w:p w14:paraId="538246B5" w14:textId="77777777" w:rsidR="00354932" w:rsidRPr="00CE0EF8" w:rsidRDefault="00354932" w:rsidP="00354932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</w:tc>
      </w:tr>
      <w:tr w:rsidR="005F41D6" w:rsidRPr="00CE0EF8" w14:paraId="5FF2FCE1" w14:textId="77777777" w:rsidTr="00F229AC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63A6C095" w14:textId="647E380B" w:rsidR="005F41D6" w:rsidRPr="00CE0EF8" w:rsidRDefault="00E70203" w:rsidP="005E3BEE">
            <w:pPr>
              <w:suppressAutoHyphens w:val="0"/>
              <w:jc w:val="both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 xml:space="preserve">Впровадження процедури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37075F" w14:textId="77777777" w:rsidR="005F41D6" w:rsidRPr="00CE0EF8" w:rsidRDefault="005F41D6" w:rsidP="00EF25D8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40EBB587" w14:textId="77BEE4F8" w:rsidR="002358B9" w:rsidRPr="00CE0EF8" w:rsidRDefault="00E70203" w:rsidP="002358B9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Дата впровадження процедури</w:t>
            </w:r>
            <w:r w:rsidR="002358B9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:</w:t>
            </w:r>
          </w:p>
          <w:p w14:paraId="67E89041" w14:textId="77777777" w:rsidR="005F41D6" w:rsidRPr="00CE0EF8" w:rsidRDefault="005F41D6" w:rsidP="000F6A67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</w:tc>
      </w:tr>
      <w:tr w:rsidR="005F41D6" w:rsidRPr="00CE0EF8" w14:paraId="0DF50842" w14:textId="77777777" w:rsidTr="00F229AC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07DC39D4" w14:textId="416010EC" w:rsidR="005F41D6" w:rsidRPr="00CE0EF8" w:rsidRDefault="00E70203" w:rsidP="005E3BEE">
            <w:pPr>
              <w:suppressAutoHyphens w:val="0"/>
              <w:jc w:val="both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Де встановлено процедуру</w:t>
            </w:r>
            <w:r w:rsidR="006362C8"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A337AF" w14:textId="77777777" w:rsidR="005F41D6" w:rsidRPr="00CE0EF8" w:rsidRDefault="005F41D6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5E9BFADB" w14:textId="3018061F" w:rsidR="005F41D6" w:rsidRPr="00CE0EF8" w:rsidRDefault="00D94CDE" w:rsidP="00F229AC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Основний комп’ютер </w:t>
            </w:r>
          </w:p>
          <w:p w14:paraId="20F38BF0" w14:textId="77777777" w:rsidR="005F41D6" w:rsidRPr="00CE0EF8" w:rsidRDefault="005F41D6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3A4C2AA3" w14:textId="1099C9F8" w:rsidR="005F41D6" w:rsidRPr="00CE0EF8" w:rsidRDefault="00D94CDE" w:rsidP="00F229AC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Установчий комп’ютер </w:t>
            </w:r>
          </w:p>
          <w:p w14:paraId="170C8EC0" w14:textId="77777777" w:rsidR="005F41D6" w:rsidRPr="00CE0EF8" w:rsidRDefault="005F41D6" w:rsidP="00F229AC">
            <w:pPr>
              <w:pStyle w:val="ListParagrap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57CD25EE" w14:textId="0E7221DF" w:rsidR="005F41D6" w:rsidRPr="00CE0EF8" w:rsidRDefault="00D94CDE" w:rsidP="00F229AC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Інше </w:t>
            </w:r>
            <w:r w:rsidR="005F41D6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(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будь ласка, зазначте</w:t>
            </w:r>
            <w:r w:rsidR="005F41D6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):</w:t>
            </w:r>
          </w:p>
          <w:p w14:paraId="1C7CFBDC" w14:textId="77777777" w:rsidR="005F41D6" w:rsidRPr="00CE0EF8" w:rsidRDefault="005F41D6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01D6D681" w14:textId="13B5EB55" w:rsidR="005F41D6" w:rsidRPr="00CE0EF8" w:rsidRDefault="00D94CDE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Інші коментарі</w:t>
            </w:r>
            <w:r w:rsidR="005F41D6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:</w:t>
            </w:r>
          </w:p>
          <w:p w14:paraId="0CD2CC51" w14:textId="77777777" w:rsidR="005F41D6" w:rsidRPr="00CE0EF8" w:rsidRDefault="005F41D6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</w:tc>
      </w:tr>
      <w:tr w:rsidR="005F41D6" w:rsidRPr="00CE0EF8" w14:paraId="1FB838BA" w14:textId="77777777" w:rsidTr="00F229AC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0C4A94BC" w14:textId="69EFEB6F" w:rsidR="005F41D6" w:rsidRPr="00CE0EF8" w:rsidRDefault="001C1039" w:rsidP="00F229AC">
            <w:pPr>
              <w:suppressAutoHyphens w:val="0"/>
              <w:jc w:val="both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 xml:space="preserve">Хто </w:t>
            </w:r>
            <w:r w:rsidR="007641F7"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розробив процедуру</w:t>
            </w:r>
            <w:r w:rsidR="002358B9"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?</w:t>
            </w:r>
            <w:r w:rsidR="006362C8"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38B216" w14:textId="77777777" w:rsidR="005F41D6" w:rsidRPr="00CE0EF8" w:rsidRDefault="005F41D6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2E14BBE7" w14:textId="178CCC22" w:rsidR="005F41D6" w:rsidRPr="00CE0EF8" w:rsidRDefault="007641F7" w:rsidP="00F229AC">
            <w:pPr>
              <w:numPr>
                <w:ilvl w:val="0"/>
                <w:numId w:val="14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Штатні фахівці без зовнішньої підтримки </w:t>
            </w:r>
          </w:p>
          <w:p w14:paraId="6C795273" w14:textId="77777777" w:rsidR="005F41D6" w:rsidRPr="00CE0EF8" w:rsidRDefault="005F41D6" w:rsidP="00F229AC">
            <w:p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055CF533" w14:textId="64BFB8BB" w:rsidR="002358B9" w:rsidRPr="00CE0EF8" w:rsidRDefault="007641F7" w:rsidP="002358B9">
            <w:pPr>
              <w:numPr>
                <w:ilvl w:val="0"/>
                <w:numId w:val="14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Штатні фахівці за підтримки зовнішніх фахівців </w:t>
            </w:r>
          </w:p>
          <w:p w14:paraId="5A375CE6" w14:textId="77777777" w:rsidR="005F41D6" w:rsidRPr="00CE0EF8" w:rsidRDefault="005F41D6" w:rsidP="00F229AC">
            <w:pPr>
              <w:pStyle w:val="ListParagraph"/>
              <w:ind w:left="355" w:hanging="355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18F3C650" w14:textId="10B1122E" w:rsidR="005F41D6" w:rsidRPr="00CE0EF8" w:rsidRDefault="007641F7" w:rsidP="00F229AC">
            <w:pPr>
              <w:numPr>
                <w:ilvl w:val="0"/>
                <w:numId w:val="14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Зовнішні провайдери за підтримки штатних фахівців </w:t>
            </w:r>
          </w:p>
          <w:p w14:paraId="5B0BADF9" w14:textId="77777777" w:rsidR="005F41D6" w:rsidRPr="00CE0EF8" w:rsidRDefault="005F41D6" w:rsidP="00F229AC">
            <w:pPr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6A1E0B29" w14:textId="0B5AB7C0" w:rsidR="005F41D6" w:rsidRPr="00CE0EF8" w:rsidRDefault="007641F7" w:rsidP="00F229AC">
            <w:pPr>
              <w:pStyle w:val="ListParagraph"/>
              <w:numPr>
                <w:ilvl w:val="0"/>
                <w:numId w:val="14"/>
              </w:numPr>
              <w:ind w:left="355" w:hanging="355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Це комерційне ПЗ </w:t>
            </w:r>
          </w:p>
          <w:p w14:paraId="1D9F1EB4" w14:textId="77777777" w:rsidR="005F41D6" w:rsidRPr="00CE0EF8" w:rsidRDefault="005F41D6" w:rsidP="00F229AC">
            <w:pPr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7C69AE10" w14:textId="31362E4D" w:rsidR="002358B9" w:rsidRPr="00CE0EF8" w:rsidRDefault="007641F7" w:rsidP="002358B9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Інші коментарі</w:t>
            </w:r>
            <w:r w:rsidR="002358B9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:</w:t>
            </w:r>
          </w:p>
          <w:p w14:paraId="00BE4DB8" w14:textId="77777777" w:rsidR="005F41D6" w:rsidRPr="00CE0EF8" w:rsidRDefault="005F41D6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</w:tc>
      </w:tr>
      <w:tr w:rsidR="005F41D6" w:rsidRPr="00CE0EF8" w14:paraId="2962DDA8" w14:textId="77777777" w:rsidTr="00F229AC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796509D7" w14:textId="380F5C0A" w:rsidR="005F41D6" w:rsidRPr="00CE0EF8" w:rsidRDefault="007641F7" w:rsidP="005E3BEE">
            <w:pPr>
              <w:suppressAutoHyphens w:val="0"/>
              <w:jc w:val="both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  <w:t>Яка база даних використовується для процедури</w:t>
            </w:r>
            <w:r w:rsidR="005F41D6" w:rsidRPr="00CE0EF8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  <w:t>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377361" w14:textId="77777777" w:rsidR="005F41D6" w:rsidRPr="00CE0EF8" w:rsidRDefault="005F41D6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4E52329E" w14:textId="77777777" w:rsidR="005F41D6" w:rsidRPr="00CE0EF8" w:rsidRDefault="005F41D6" w:rsidP="00F229AC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ORACLE</w:t>
            </w:r>
          </w:p>
          <w:p w14:paraId="426CC432" w14:textId="77777777" w:rsidR="005F41D6" w:rsidRPr="00CE0EF8" w:rsidRDefault="005F41D6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61AF821C" w14:textId="77777777" w:rsidR="005F41D6" w:rsidRPr="00CE0EF8" w:rsidRDefault="005F41D6" w:rsidP="00F229AC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SYBASE</w:t>
            </w:r>
          </w:p>
          <w:p w14:paraId="251F651C" w14:textId="77777777" w:rsidR="005F41D6" w:rsidRPr="00CE0EF8" w:rsidRDefault="005F41D6" w:rsidP="00F229AC">
            <w:pPr>
              <w:pStyle w:val="ListParagrap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40769D17" w14:textId="4116EDC7" w:rsidR="005F41D6" w:rsidRPr="00CE0EF8" w:rsidRDefault="005F41D6" w:rsidP="00F229AC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SQL-</w:t>
            </w:r>
            <w:r w:rsidR="007641F7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сервер</w:t>
            </w:r>
          </w:p>
          <w:p w14:paraId="217564DB" w14:textId="77777777" w:rsidR="005F41D6" w:rsidRPr="00CE0EF8" w:rsidRDefault="005F41D6" w:rsidP="00F229AC">
            <w:pPr>
              <w:pStyle w:val="ListParagrap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2FAAF5CF" w14:textId="56636402" w:rsidR="005F41D6" w:rsidRPr="00CE0EF8" w:rsidRDefault="007641F7" w:rsidP="00F229AC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Інше </w:t>
            </w:r>
            <w:r w:rsidR="005F41D6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(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будь ласка, зазначте</w:t>
            </w:r>
            <w:r w:rsidR="005F41D6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) :</w:t>
            </w:r>
          </w:p>
          <w:p w14:paraId="4CA4CE48" w14:textId="77777777" w:rsidR="005F41D6" w:rsidRPr="00CE0EF8" w:rsidRDefault="005F41D6" w:rsidP="00F229AC">
            <w:pPr>
              <w:pStyle w:val="ListParagrap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5C6BDA7C" w14:textId="2B29E474" w:rsidR="005F41D6" w:rsidRPr="00CE0EF8" w:rsidRDefault="007641F7" w:rsidP="00F229AC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Вбудована база даних </w:t>
            </w:r>
          </w:p>
          <w:p w14:paraId="77378E81" w14:textId="77777777" w:rsidR="005F41D6" w:rsidRPr="00CE0EF8" w:rsidRDefault="005F41D6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</w:tc>
      </w:tr>
      <w:tr w:rsidR="005F41D6" w:rsidRPr="00177C80" w14:paraId="49A0275C" w14:textId="77777777" w:rsidTr="00F229AC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50DE33FF" w14:textId="41C86B7C" w:rsidR="005F41D6" w:rsidRPr="00CE0EF8" w:rsidRDefault="007641F7" w:rsidP="00F229AC">
            <w:pPr>
              <w:suppressAutoHyphens w:val="0"/>
              <w:jc w:val="both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  <w:t xml:space="preserve">Стосовно резервного копіювання даних і </w:t>
            </w:r>
            <w:r w:rsidRPr="00CE0EF8"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дій у разі надзвичайної ситуації/плану відновлення</w:t>
            </w:r>
            <w:r w:rsidR="006C2B23" w:rsidRPr="00CE0EF8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  <w:t xml:space="preserve">, </w:t>
            </w:r>
            <w:r w:rsidRPr="00CE0EF8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  <w:t>чи є відповідь подібною до відповідн</w:t>
            </w:r>
            <w:r w:rsidR="003D4C7A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  <w:t>ої</w:t>
            </w:r>
            <w:r w:rsidRPr="00CE0EF8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  <w:t xml:space="preserve"> відповід</w:t>
            </w:r>
            <w:r w:rsidR="003D4C7A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  <w:t>і</w:t>
            </w:r>
            <w:r w:rsidRPr="00CE0EF8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  <w:t xml:space="preserve"> у попередніх розділах</w:t>
            </w:r>
            <w:r w:rsidR="006362C8" w:rsidRPr="00CE0EF8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  <w:t xml:space="preserve">? </w:t>
            </w:r>
          </w:p>
          <w:p w14:paraId="296806A4" w14:textId="567F1BDF" w:rsidR="005F41D6" w:rsidRPr="00CE0EF8" w:rsidRDefault="005F41D6" w:rsidP="006C2B23">
            <w:pPr>
              <w:suppressAutoHyphens w:val="0"/>
              <w:jc w:val="both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6"/>
                <w:szCs w:val="16"/>
                <w:lang w:val="uk-UA" w:eastAsia="it-IT"/>
              </w:rPr>
              <w:t>(</w:t>
            </w:r>
            <w:r w:rsidR="007641F7" w:rsidRPr="00CE0EF8">
              <w:rPr>
                <w:rFonts w:eastAsia="Times New Roman" w:cs="Arial"/>
                <w:color w:val="000000"/>
                <w:kern w:val="0"/>
                <w:sz w:val="16"/>
                <w:szCs w:val="16"/>
                <w:lang w:val="uk-UA" w:eastAsia="it-IT"/>
              </w:rPr>
              <w:t xml:space="preserve">якщо організовано частіше резервне копіювання даних, будь ласка, </w:t>
            </w:r>
            <w:r w:rsidR="003D4C7A">
              <w:rPr>
                <w:rFonts w:eastAsia="Times New Roman" w:cs="Arial"/>
                <w:color w:val="000000"/>
                <w:kern w:val="0"/>
                <w:sz w:val="16"/>
                <w:szCs w:val="16"/>
                <w:lang w:val="uk-UA" w:eastAsia="it-IT"/>
              </w:rPr>
              <w:t>вкажіть</w:t>
            </w:r>
            <w:r w:rsidR="007641F7" w:rsidRPr="00CE0EF8">
              <w:rPr>
                <w:rFonts w:eastAsia="Times New Roman" w:cs="Arial"/>
                <w:color w:val="000000"/>
                <w:kern w:val="0"/>
                <w:sz w:val="16"/>
                <w:szCs w:val="16"/>
                <w:lang w:val="uk-UA" w:eastAsia="it-IT"/>
              </w:rPr>
              <w:t xml:space="preserve"> це</w:t>
            </w:r>
            <w:r w:rsidRPr="00CE0EF8">
              <w:rPr>
                <w:rFonts w:eastAsia="Times New Roman" w:cs="Arial"/>
                <w:color w:val="000000"/>
                <w:kern w:val="0"/>
                <w:sz w:val="16"/>
                <w:szCs w:val="16"/>
                <w:lang w:val="uk-UA" w:eastAsia="it-IT"/>
              </w:rPr>
              <w:t>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D3779B" w14:textId="77777777" w:rsidR="005F41D6" w:rsidRPr="00CE0EF8" w:rsidRDefault="005F41D6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</w:tc>
      </w:tr>
      <w:tr w:rsidR="005F41D6" w:rsidRPr="00CE0EF8" w14:paraId="7B5E9895" w14:textId="77777777" w:rsidTr="00F229AC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2012DB27" w14:textId="21BD3D28" w:rsidR="005F41D6" w:rsidRPr="00CE0EF8" w:rsidRDefault="00D11D1F" w:rsidP="00F229AC">
            <w:pPr>
              <w:suppressAutoHyphens w:val="0"/>
              <w:jc w:val="both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  <w:t xml:space="preserve">Найбільш важливі питання (якщо такі існують) стосовно управління передачею даних </w:t>
            </w:r>
            <w:r w:rsidR="00FB3A06" w:rsidRPr="00FB3A06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  <w:t xml:space="preserve">з </w:t>
            </w:r>
            <w:r w:rsidR="002A55D0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  <w:t>БКІ</w:t>
            </w:r>
            <w:r w:rsidRPr="00CE0EF8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  <w:t>.</w:t>
            </w:r>
          </w:p>
          <w:p w14:paraId="312C1BAD" w14:textId="5172AD8E" w:rsidR="005F41D6" w:rsidRPr="00CE0EF8" w:rsidRDefault="00D11D1F" w:rsidP="006C2B23">
            <w:pPr>
              <w:suppressAutoHyphens w:val="0"/>
              <w:jc w:val="both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Cs/>
                <w:kern w:val="0"/>
                <w:sz w:val="16"/>
                <w:szCs w:val="16"/>
                <w:lang w:val="uk-UA" w:eastAsia="it-IT"/>
              </w:rPr>
              <w:t>(будь ласка, позначте одну або більше відповідей</w:t>
            </w:r>
            <w:r w:rsidRPr="00CE0EF8">
              <w:rPr>
                <w:rFonts w:eastAsia="Times New Roman" w:cs="Arial"/>
                <w:color w:val="000000"/>
                <w:kern w:val="0"/>
                <w:sz w:val="16"/>
                <w:szCs w:val="16"/>
                <w:lang w:val="uk-UA" w:eastAsia="it-IT"/>
              </w:rPr>
              <w:t>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42E7DCA" w14:textId="77777777" w:rsidR="005F41D6" w:rsidRPr="00CE0EF8" w:rsidRDefault="005F41D6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069C5BDE" w14:textId="05033C67" w:rsidR="005F41D6" w:rsidRPr="00CE0EF8" w:rsidRDefault="00D11D1F" w:rsidP="00F229AC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Надійність мережі </w:t>
            </w:r>
          </w:p>
          <w:p w14:paraId="377D10F1" w14:textId="77777777" w:rsidR="005F41D6" w:rsidRPr="00CE0EF8" w:rsidRDefault="005F41D6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53FFB75B" w14:textId="72691959" w:rsidR="005F41D6" w:rsidRPr="00CE0EF8" w:rsidRDefault="00D11D1F" w:rsidP="00F229AC">
            <w:pPr>
              <w:pStyle w:val="ListParagraph"/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Пропускна спроможність мережі </w:t>
            </w:r>
            <w:r w:rsidR="005F41D6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(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швидкість передачі даних</w:t>
            </w:r>
            <w:r w:rsidR="005F41D6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)</w:t>
            </w:r>
          </w:p>
          <w:p w14:paraId="1429F4AE" w14:textId="77777777" w:rsidR="005F41D6" w:rsidRPr="00CE0EF8" w:rsidRDefault="005F41D6" w:rsidP="00F229AC">
            <w:pPr>
              <w:pStyle w:val="ListParagrap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289C69CA" w14:textId="56AB3F20" w:rsidR="005F41D6" w:rsidRPr="00CE0EF8" w:rsidRDefault="00D11D1F" w:rsidP="00F229AC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lastRenderedPageBreak/>
              <w:t xml:space="preserve">Якість даних </w:t>
            </w:r>
            <w:r w:rsidR="005F41D6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(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цілісність</w:t>
            </w:r>
            <w:r w:rsidR="005F41D6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)</w:t>
            </w:r>
          </w:p>
          <w:p w14:paraId="1393352A" w14:textId="77777777" w:rsidR="005F41D6" w:rsidRPr="00CE0EF8" w:rsidRDefault="005F41D6" w:rsidP="00F229AC">
            <w:pPr>
              <w:pStyle w:val="ListParagrap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116B4A60" w14:textId="68726247" w:rsidR="005F41D6" w:rsidRPr="00CE0EF8" w:rsidRDefault="00D11D1F" w:rsidP="00F229AC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Якість даних </w:t>
            </w:r>
            <w:r w:rsidR="005F41D6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(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надійність, повнота</w:t>
            </w:r>
            <w:r w:rsidR="005F41D6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)</w:t>
            </w:r>
          </w:p>
          <w:p w14:paraId="5C110E9A" w14:textId="77777777" w:rsidR="005F41D6" w:rsidRPr="00CE0EF8" w:rsidRDefault="005F41D6" w:rsidP="00F229AC">
            <w:pPr>
              <w:pStyle w:val="ListParagraph"/>
              <w:ind w:left="355" w:hanging="355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156A1FF6" w14:textId="10EF5DE5" w:rsidR="005F41D6" w:rsidRPr="00CE0EF8" w:rsidRDefault="00D11D1F" w:rsidP="00F229AC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Своєчасність передачі даних </w:t>
            </w:r>
          </w:p>
          <w:p w14:paraId="2358D711" w14:textId="77777777" w:rsidR="005F41D6" w:rsidRPr="00CE0EF8" w:rsidRDefault="005F41D6" w:rsidP="00F229AC">
            <w:pPr>
              <w:pStyle w:val="ListParagrap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223F7195" w14:textId="0437A659" w:rsidR="005F41D6" w:rsidRPr="00CE0EF8" w:rsidRDefault="00D11D1F" w:rsidP="00F229AC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Інші питання </w:t>
            </w:r>
            <w:r w:rsidR="005F41D6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(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будь ласка, зазначте</w:t>
            </w:r>
            <w:r w:rsidR="005F41D6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):</w:t>
            </w:r>
          </w:p>
          <w:p w14:paraId="7D1956FB" w14:textId="77777777" w:rsidR="005F41D6" w:rsidRPr="00CE0EF8" w:rsidRDefault="005F41D6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502AD0D2" w14:textId="14564463" w:rsidR="005F41D6" w:rsidRPr="00CE0EF8" w:rsidRDefault="00D11D1F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Інші коментарі</w:t>
            </w:r>
            <w:r w:rsidR="005F41D6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:</w:t>
            </w:r>
          </w:p>
          <w:p w14:paraId="177840E7" w14:textId="77777777" w:rsidR="005F41D6" w:rsidRPr="00CE0EF8" w:rsidRDefault="005F41D6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</w:tc>
      </w:tr>
      <w:tr w:rsidR="005F41D6" w:rsidRPr="00CE0EF8" w14:paraId="0E9121C3" w14:textId="77777777" w:rsidTr="00F229AC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771094F2" w14:textId="253DE577" w:rsidR="005F41D6" w:rsidRPr="00CE0EF8" w:rsidRDefault="00162622" w:rsidP="00F229AC">
            <w:pPr>
              <w:suppressAutoHyphens w:val="0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  <w:lastRenderedPageBreak/>
              <w:t>Як перевіряється цілісність і надійність даних, що передаються</w:t>
            </w:r>
            <w:r w:rsidR="005F41D6" w:rsidRPr="00CE0EF8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  <w:t xml:space="preserve">? </w:t>
            </w:r>
            <w:r w:rsidR="005F41D6" w:rsidRPr="00CE0EF8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  <w:br/>
            </w:r>
          </w:p>
          <w:p w14:paraId="522EFBD4" w14:textId="2A63B81A" w:rsidR="005F41D6" w:rsidRPr="00CE0EF8" w:rsidRDefault="00162622" w:rsidP="006E11DB">
            <w:pPr>
              <w:suppressAutoHyphens w:val="0"/>
              <w:jc w:val="both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Cs/>
                <w:kern w:val="0"/>
                <w:sz w:val="16"/>
                <w:szCs w:val="16"/>
                <w:lang w:val="uk-UA" w:eastAsia="it-IT"/>
              </w:rPr>
              <w:t>(будь ласка, позначте одну або більше відповідей</w:t>
            </w:r>
            <w:r w:rsidRPr="00CE0EF8">
              <w:rPr>
                <w:rFonts w:eastAsia="Times New Roman" w:cs="Arial"/>
                <w:color w:val="000000"/>
                <w:kern w:val="0"/>
                <w:sz w:val="16"/>
                <w:szCs w:val="16"/>
                <w:lang w:val="uk-UA" w:eastAsia="it-IT"/>
              </w:rPr>
              <w:t>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7FCDDA" w14:textId="77777777" w:rsidR="005F41D6" w:rsidRPr="00CE0EF8" w:rsidRDefault="005F41D6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15091C3C" w14:textId="4AE5C394" w:rsidR="005F41D6" w:rsidRPr="00CE0EF8" w:rsidRDefault="00162622" w:rsidP="00F229AC">
            <w:pPr>
              <w:pStyle w:val="ListParagraph"/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Технічний контроль перед завантаженням даних </w:t>
            </w:r>
            <w:r w:rsidR="005F41D6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(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існування відповідних даних, коректність формату тощо</w:t>
            </w:r>
            <w:r w:rsidR="005F41D6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)</w:t>
            </w:r>
          </w:p>
          <w:p w14:paraId="198CDCFA" w14:textId="77777777" w:rsidR="005F41D6" w:rsidRPr="00CE0EF8" w:rsidRDefault="005F41D6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4C06189E" w14:textId="2827EEE3" w:rsidR="005F41D6" w:rsidRPr="00CE0EF8" w:rsidRDefault="00162622" w:rsidP="00F229AC">
            <w:pPr>
              <w:pStyle w:val="ListParagraph"/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Періодичний технічний контроль </w:t>
            </w:r>
            <w:r w:rsidR="003905EB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відповідних даних у СУІ</w:t>
            </w:r>
            <w:r w:rsidR="003D4C7A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 (</w:t>
            </w:r>
            <w:r w:rsidR="003D4C7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it-IT"/>
              </w:rPr>
              <w:t>M</w:t>
            </w:r>
            <w:r w:rsidR="00C97882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it-IT"/>
              </w:rPr>
              <w:t>I</w:t>
            </w:r>
            <w:r w:rsidR="003D4C7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it-IT"/>
              </w:rPr>
              <w:t>S</w:t>
            </w:r>
            <w:r w:rsidR="003D4C7A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)</w:t>
            </w:r>
            <w:r w:rsidR="003905EB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 перед формуванням файлів для передачі даних </w:t>
            </w:r>
          </w:p>
          <w:p w14:paraId="20EB4F46" w14:textId="77777777" w:rsidR="005F41D6" w:rsidRPr="00CE0EF8" w:rsidRDefault="005F41D6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7E4CFD27" w14:textId="5891EF8F" w:rsidR="005F41D6" w:rsidRPr="00CE0EF8" w:rsidRDefault="003905EB" w:rsidP="00F229AC">
            <w:pPr>
              <w:pStyle w:val="ListParagraph"/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Перехресні перевірки з іншою базою даних (навіть зовнішньою, наприклад, реєстр підприємств і організацій  тощо) перед формуванням файлів для передачі даних</w:t>
            </w:r>
            <w:r w:rsidR="006E11DB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 </w:t>
            </w:r>
          </w:p>
          <w:p w14:paraId="013F2B43" w14:textId="77777777" w:rsidR="005F41D6" w:rsidRPr="00CE0EF8" w:rsidRDefault="005F41D6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6F6B6355" w14:textId="4D2AC842" w:rsidR="005F41D6" w:rsidRPr="00CE0EF8" w:rsidRDefault="003905EB" w:rsidP="00F229AC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Інше </w:t>
            </w:r>
            <w:r w:rsidR="005F41D6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(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будь ласка, зазначте)</w:t>
            </w:r>
            <w:r w:rsidR="005F41D6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:</w:t>
            </w:r>
          </w:p>
          <w:p w14:paraId="05CEA45A" w14:textId="77777777" w:rsidR="005F41D6" w:rsidRPr="00CE0EF8" w:rsidRDefault="005F41D6" w:rsidP="00F229AC">
            <w:pPr>
              <w:pStyle w:val="ListParagrap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693E7A7B" w14:textId="1FD92FD0" w:rsidR="006E11DB" w:rsidRPr="00CE0EF8" w:rsidRDefault="003905EB" w:rsidP="006E11DB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Інші коментарі:</w:t>
            </w:r>
          </w:p>
          <w:p w14:paraId="1991EF2C" w14:textId="77777777" w:rsidR="005F41D6" w:rsidRPr="00CE0EF8" w:rsidRDefault="005F41D6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</w:tc>
      </w:tr>
      <w:tr w:rsidR="005F41D6" w:rsidRPr="00CE0EF8" w14:paraId="5283232A" w14:textId="77777777" w:rsidTr="00F229AC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70C8E0D9" w14:textId="51409B53" w:rsidR="005F41D6" w:rsidRPr="00CE0EF8" w:rsidRDefault="003905EB" w:rsidP="00F229AC">
            <w:pPr>
              <w:suppressAutoHyphens w:val="0"/>
              <w:jc w:val="both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  <w:t>Процедури щодо якості</w:t>
            </w:r>
            <w:r w:rsidR="008C37DB" w:rsidRPr="00CE0EF8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  <w:t xml:space="preserve"> та цілісності даних </w:t>
            </w:r>
          </w:p>
          <w:p w14:paraId="6566C8B6" w14:textId="77777777" w:rsidR="005F41D6" w:rsidRPr="00CE0EF8" w:rsidRDefault="005F41D6" w:rsidP="00F229AC">
            <w:pPr>
              <w:suppressAutoHyphens w:val="0"/>
              <w:jc w:val="both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  <w:br/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2ECCE7" w14:textId="77777777" w:rsidR="005F41D6" w:rsidRPr="00CE0EF8" w:rsidRDefault="005F41D6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25778B24" w14:textId="3041A73A" w:rsidR="005F41D6" w:rsidRPr="00CE0EF8" w:rsidRDefault="008C37DB" w:rsidP="00F229AC">
            <w:pPr>
              <w:pStyle w:val="ListParagraph"/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Здебільшого вручну </w:t>
            </w:r>
          </w:p>
          <w:p w14:paraId="7621BA05" w14:textId="77777777" w:rsidR="005F41D6" w:rsidRPr="00CE0EF8" w:rsidRDefault="005F41D6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06EA38C6" w14:textId="1D9FEC49" w:rsidR="005F41D6" w:rsidRPr="00CE0EF8" w:rsidRDefault="008C37DB" w:rsidP="00F229AC">
            <w:pPr>
              <w:pStyle w:val="ListParagraph"/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Здебільшого автоматизовано </w:t>
            </w:r>
          </w:p>
          <w:p w14:paraId="6290A738" w14:textId="77777777" w:rsidR="005F41D6" w:rsidRPr="00CE0EF8" w:rsidRDefault="005F41D6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626BFE63" w14:textId="6A8D7BE9" w:rsidR="005F41D6" w:rsidRPr="00CE0EF8" w:rsidRDefault="008C37DB" w:rsidP="00F229AC">
            <w:pPr>
              <w:pStyle w:val="ListParagraph"/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Як вручну, так і автоматизовано </w:t>
            </w:r>
          </w:p>
          <w:p w14:paraId="640AFD25" w14:textId="77777777" w:rsidR="005F41D6" w:rsidRPr="00CE0EF8" w:rsidRDefault="005F41D6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1B8F2AE7" w14:textId="3BE32CA3" w:rsidR="006E11DB" w:rsidRPr="00CE0EF8" w:rsidRDefault="008C37DB" w:rsidP="006E11DB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Інші коментарі</w:t>
            </w:r>
            <w:r w:rsidR="006E11DB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:</w:t>
            </w:r>
          </w:p>
          <w:p w14:paraId="11B11BC6" w14:textId="77777777" w:rsidR="005F41D6" w:rsidRPr="00CE0EF8" w:rsidRDefault="005F41D6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</w:tc>
      </w:tr>
      <w:tr w:rsidR="005F41D6" w:rsidRPr="00CE0EF8" w14:paraId="5A5B0A35" w14:textId="77777777" w:rsidTr="00F229AC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4659CCC7" w14:textId="77777777" w:rsidR="002A55D0" w:rsidRDefault="008C37DB" w:rsidP="007277AD">
            <w:pPr>
              <w:suppressAutoHyphens w:val="0"/>
              <w:jc w:val="both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  <w:t xml:space="preserve">Середній розмір файлів з даними, що передаються </w:t>
            </w:r>
          </w:p>
          <w:p w14:paraId="0DC134CD" w14:textId="77777777" w:rsidR="002A55D0" w:rsidRDefault="002A55D0" w:rsidP="007277AD">
            <w:pPr>
              <w:suppressAutoHyphens w:val="0"/>
              <w:jc w:val="both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</w:pPr>
          </w:p>
          <w:p w14:paraId="0BE8F0DB" w14:textId="7E11D910" w:rsidR="005F41D6" w:rsidRPr="00CE0EF8" w:rsidRDefault="002A55D0" w:rsidP="007277AD">
            <w:pPr>
              <w:suppressAutoHyphens w:val="0"/>
              <w:jc w:val="both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</w:pPr>
            <w:r w:rsidRPr="002A55D0">
              <w:rPr>
                <w:rFonts w:eastAsia="Times New Roman" w:cs="Arial"/>
                <w:bCs/>
                <w:color w:val="000000"/>
                <w:kern w:val="0"/>
                <w:sz w:val="16"/>
                <w:szCs w:val="16"/>
                <w:lang w:val="uk-UA" w:eastAsia="it-IT"/>
              </w:rPr>
              <w:t>(зазначте окремо, якщо співпрацюєте з більше ніж одним БКІ)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6CB8EF" w14:textId="77777777" w:rsidR="005F41D6" w:rsidRPr="00CE0EF8" w:rsidRDefault="005F41D6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1FFF6538" w14:textId="77777777" w:rsidR="005F41D6" w:rsidRPr="00CE0EF8" w:rsidRDefault="006E11DB" w:rsidP="00F229AC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&gt;</w:t>
            </w:r>
            <w:r w:rsidR="005F41D6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 1 GB</w:t>
            </w:r>
          </w:p>
          <w:p w14:paraId="23DAD842" w14:textId="77777777" w:rsidR="005F41D6" w:rsidRPr="00CE0EF8" w:rsidRDefault="005F41D6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1DA72E53" w14:textId="25E42442" w:rsidR="005F41D6" w:rsidRPr="00CE0EF8" w:rsidRDefault="008C37DB" w:rsidP="00F229AC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Між </w:t>
            </w:r>
            <w:r w:rsidR="005F41D6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100MB 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і </w:t>
            </w:r>
            <w:r w:rsidR="005F41D6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1GB</w:t>
            </w:r>
          </w:p>
          <w:p w14:paraId="31A8F188" w14:textId="77777777" w:rsidR="005F41D6" w:rsidRPr="00CE0EF8" w:rsidRDefault="005F41D6" w:rsidP="007277AD">
            <w:pPr>
              <w:pStyle w:val="ListParagrap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3946BDE8" w14:textId="3A90E543" w:rsidR="005F41D6" w:rsidRPr="00CE0EF8" w:rsidRDefault="008C37DB" w:rsidP="007277AD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Між </w:t>
            </w:r>
            <w:r w:rsidR="005F41D6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10MB 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і </w:t>
            </w:r>
            <w:r w:rsidR="005F41D6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100MB</w:t>
            </w:r>
          </w:p>
          <w:p w14:paraId="69F03C67" w14:textId="77777777" w:rsidR="005F41D6" w:rsidRPr="00CE0EF8" w:rsidRDefault="005F41D6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404A346D" w14:textId="77777777" w:rsidR="005F41D6" w:rsidRPr="00CE0EF8" w:rsidRDefault="006E11DB" w:rsidP="00F229AC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&lt;</w:t>
            </w:r>
            <w:r w:rsidR="005F41D6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 10 MB</w:t>
            </w:r>
          </w:p>
          <w:p w14:paraId="79CA20D8" w14:textId="77777777" w:rsidR="005F41D6" w:rsidRPr="00CE0EF8" w:rsidRDefault="005F41D6" w:rsidP="007277AD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6"/>
                <w:szCs w:val="16"/>
                <w:lang w:val="uk-UA" w:eastAsia="it-IT"/>
              </w:rPr>
            </w:pPr>
          </w:p>
        </w:tc>
      </w:tr>
    </w:tbl>
    <w:p w14:paraId="71A38A50" w14:textId="77777777" w:rsidR="00F229AC" w:rsidRPr="00CE0EF8" w:rsidRDefault="00F229AC" w:rsidP="00F229AC">
      <w:pPr>
        <w:pStyle w:val="NoSpacing"/>
        <w:shd w:val="clear" w:color="auto" w:fill="FFFFFF"/>
        <w:rPr>
          <w:b/>
          <w:sz w:val="36"/>
          <w:szCs w:val="36"/>
          <w:lang w:val="uk-UA"/>
        </w:rPr>
      </w:pP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5670"/>
      </w:tblGrid>
      <w:tr w:rsidR="00F229AC" w:rsidRPr="00CE0EF8" w14:paraId="1FDF81BD" w14:textId="77777777" w:rsidTr="00F229AC">
        <w:trPr>
          <w:trHeight w:val="458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2DD3E14" w14:textId="6F4394FF" w:rsidR="00F229AC" w:rsidRPr="00CE0EF8" w:rsidRDefault="002A55D0" w:rsidP="00F229AC">
            <w:pPr>
              <w:suppressAutoHyphens w:val="0"/>
              <w:jc w:val="center"/>
              <w:rPr>
                <w:rFonts w:eastAsia="Times New Roman" w:cs="Arial"/>
                <w:b/>
                <w:bCs/>
                <w:kern w:val="0"/>
                <w:sz w:val="20"/>
                <w:szCs w:val="20"/>
                <w:lang w:val="uk-UA" w:eastAsia="it-IT"/>
              </w:rPr>
            </w:pPr>
            <w:r>
              <w:rPr>
                <w:rFonts w:eastAsia="Times New Roman" w:cs="Arial"/>
                <w:b/>
                <w:bCs/>
                <w:kern w:val="0"/>
                <w:sz w:val="20"/>
                <w:szCs w:val="20"/>
                <w:lang w:val="uk-UA" w:eastAsia="it-IT"/>
              </w:rPr>
              <w:t>Робота с Кредитним Реєстром НБУ</w:t>
            </w:r>
          </w:p>
          <w:p w14:paraId="4CA34C26" w14:textId="77777777" w:rsidR="00F229AC" w:rsidRPr="00CE0EF8" w:rsidRDefault="00F229AC" w:rsidP="00F229AC">
            <w:pPr>
              <w:suppressAutoHyphens w:val="0"/>
              <w:rPr>
                <w:rFonts w:eastAsia="Times New Roman" w:cs="Arial"/>
                <w:b/>
                <w:bCs/>
                <w:kern w:val="0"/>
                <w:sz w:val="20"/>
                <w:szCs w:val="20"/>
                <w:lang w:val="uk-UA" w:eastAsia="it-I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FAD2134" w14:textId="51787DEE" w:rsidR="00F229AC" w:rsidRPr="00CE0EF8" w:rsidRDefault="008C37DB" w:rsidP="00F229AC">
            <w:pPr>
              <w:suppressAutoHyphens w:val="0"/>
              <w:jc w:val="center"/>
              <w:rPr>
                <w:rFonts w:eastAsia="Times New Roman" w:cs="Arial"/>
                <w:b/>
                <w:bCs/>
                <w:kern w:val="0"/>
                <w:sz w:val="20"/>
                <w:szCs w:val="20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kern w:val="0"/>
                <w:sz w:val="20"/>
                <w:szCs w:val="20"/>
                <w:lang w:val="uk-UA" w:eastAsia="it-IT"/>
              </w:rPr>
              <w:t xml:space="preserve">Ваша відповідь </w:t>
            </w:r>
          </w:p>
        </w:tc>
      </w:tr>
      <w:tr w:rsidR="00F229AC" w:rsidRPr="00CE0EF8" w14:paraId="14305970" w14:textId="77777777" w:rsidTr="00F229AC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6514E46A" w14:textId="77777777" w:rsidR="00F229AC" w:rsidRDefault="002A55D0" w:rsidP="00F229AC">
            <w:pPr>
              <w:suppressAutoHyphens w:val="0"/>
              <w:jc w:val="both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  <w:r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  <w:t>Чи вважаєте ви доцільним застосування порогу суттєвості для передачі даних до КР НБУ</w:t>
            </w:r>
          </w:p>
          <w:p w14:paraId="20F657EF" w14:textId="77777777" w:rsidR="002A55D0" w:rsidRDefault="002A55D0" w:rsidP="00F229AC">
            <w:pPr>
              <w:suppressAutoHyphens w:val="0"/>
              <w:jc w:val="both"/>
              <w:rPr>
                <w:rFonts w:eastAsia="Times New Roman" w:cs="Arial"/>
                <w:b/>
                <w:bCs/>
                <w:kern w:val="0"/>
                <w:sz w:val="16"/>
                <w:szCs w:val="16"/>
                <w:lang w:val="uk-UA" w:eastAsia="it-IT"/>
              </w:rPr>
            </w:pPr>
          </w:p>
          <w:p w14:paraId="5C80EBD3" w14:textId="253609BC" w:rsidR="002A55D0" w:rsidRPr="002A55D0" w:rsidRDefault="002A55D0" w:rsidP="00F229AC">
            <w:pPr>
              <w:suppressAutoHyphens w:val="0"/>
              <w:jc w:val="both"/>
              <w:rPr>
                <w:rFonts w:eastAsia="Times New Roman" w:cs="Arial"/>
                <w:bCs/>
                <w:kern w:val="0"/>
                <w:sz w:val="16"/>
                <w:szCs w:val="16"/>
                <w:lang w:val="uk-UA" w:eastAsia="it-IT"/>
              </w:rPr>
            </w:pPr>
            <w:r w:rsidRPr="002A55D0">
              <w:rPr>
                <w:rFonts w:eastAsia="Times New Roman" w:cs="Arial"/>
                <w:bCs/>
                <w:kern w:val="0"/>
                <w:sz w:val="16"/>
                <w:szCs w:val="16"/>
                <w:lang w:val="uk-UA" w:eastAsia="it-IT"/>
              </w:rPr>
              <w:t>(якщо так, вкажіть суму кредиту, від якої вважаєте доцільним здійснення передачі)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E3F862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3CBCB5AC" w14:textId="56AA9A94" w:rsidR="00F229AC" w:rsidRPr="00CE0EF8" w:rsidRDefault="002A55D0" w:rsidP="00F229AC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Так  Сума від __________________грн</w:t>
            </w:r>
          </w:p>
          <w:p w14:paraId="2E925ACE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3FB26A13" w14:textId="08C8AC5F" w:rsidR="00F229AC" w:rsidRPr="00CE0EF8" w:rsidRDefault="002A55D0" w:rsidP="00F229AC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Ні</w:t>
            </w:r>
            <w:r w:rsidR="008C37DB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 </w:t>
            </w:r>
          </w:p>
          <w:p w14:paraId="3A9C418E" w14:textId="77777777" w:rsidR="00F229AC" w:rsidRPr="00CE0EF8" w:rsidRDefault="00F229AC" w:rsidP="00F229AC">
            <w:pPr>
              <w:pStyle w:val="ListParagrap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34E3BF59" w14:textId="16C52CF6" w:rsidR="00F229AC" w:rsidRPr="00CE0EF8" w:rsidRDefault="008C37DB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Інші коментарі</w:t>
            </w:r>
            <w:r w:rsidR="00DF5557"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: </w:t>
            </w:r>
          </w:p>
          <w:p w14:paraId="34C8BE11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</w:tc>
      </w:tr>
      <w:tr w:rsidR="00F229AC" w:rsidRPr="00A05976" w14:paraId="7382FC3F" w14:textId="77777777" w:rsidTr="00F229AC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14E0C565" w14:textId="7B38CF3D" w:rsidR="00F229AC" w:rsidRPr="00CE0EF8" w:rsidRDefault="002A55D0" w:rsidP="00DF5557">
            <w:pPr>
              <w:suppressAutoHyphens w:val="0"/>
              <w:jc w:val="both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  <w:t>Яка частота передачі даних має бути застосована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E017675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1E34A5A6" w14:textId="72143D53" w:rsidR="002A55D0" w:rsidRPr="00CE0EF8" w:rsidRDefault="002A55D0" w:rsidP="002A55D0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онлайн</w:t>
            </w:r>
          </w:p>
          <w:p w14:paraId="64C39590" w14:textId="77777777" w:rsidR="002A55D0" w:rsidRPr="00CE0EF8" w:rsidRDefault="002A55D0" w:rsidP="002A55D0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3E4DA15C" w14:textId="070A81E7" w:rsidR="002A55D0" w:rsidRDefault="002A55D0" w:rsidP="002A55D0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щоденно</w:t>
            </w:r>
          </w:p>
          <w:p w14:paraId="0830917B" w14:textId="77777777" w:rsidR="002A55D0" w:rsidRDefault="002A55D0" w:rsidP="002A55D0">
            <w:pPr>
              <w:pStyle w:val="ListParagrap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39262A46" w14:textId="3B663FAE" w:rsidR="002A55D0" w:rsidRDefault="002A55D0" w:rsidP="002A55D0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один раз на місяць</w:t>
            </w:r>
          </w:p>
          <w:p w14:paraId="5D0C3858" w14:textId="77777777" w:rsidR="002A55D0" w:rsidRDefault="002A55D0" w:rsidP="002A55D0">
            <w:pPr>
              <w:pStyle w:val="ListParagrap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5CA5BB38" w14:textId="461DB5E2" w:rsidR="002A55D0" w:rsidRPr="00CE0EF8" w:rsidRDefault="002A55D0" w:rsidP="002A55D0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інше (поясніть):</w:t>
            </w:r>
          </w:p>
          <w:p w14:paraId="57730B3D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</w:tc>
      </w:tr>
      <w:tr w:rsidR="00F229AC" w:rsidRPr="00A05976" w14:paraId="37DD2E8E" w14:textId="77777777" w:rsidTr="00F229AC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53690A93" w14:textId="0EA5BF29" w:rsidR="00F229AC" w:rsidRPr="00CE0EF8" w:rsidRDefault="002A55D0" w:rsidP="00DF5557">
            <w:pPr>
              <w:suppressAutoHyphens w:val="0"/>
              <w:jc w:val="both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  <w:lastRenderedPageBreak/>
              <w:t>Чи хочете ви мати доступ до інформації КР НБУ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C78902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54198FC3" w14:textId="07A34903" w:rsidR="002A55D0" w:rsidRPr="00CE0EF8" w:rsidRDefault="002A55D0" w:rsidP="002A55D0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Так  </w:t>
            </w:r>
          </w:p>
          <w:p w14:paraId="73AD18DC" w14:textId="77777777" w:rsidR="002A55D0" w:rsidRPr="00CE0EF8" w:rsidRDefault="002A55D0" w:rsidP="002A55D0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529F94C6" w14:textId="77777777" w:rsidR="002A55D0" w:rsidRPr="00CE0EF8" w:rsidRDefault="002A55D0" w:rsidP="002A55D0">
            <w:pPr>
              <w:numPr>
                <w:ilvl w:val="0"/>
                <w:numId w:val="11"/>
              </w:numPr>
              <w:suppressAutoHyphens w:val="0"/>
              <w:ind w:left="355" w:hanging="355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>Ні</w:t>
            </w:r>
            <w:r w:rsidRPr="00CE0EF8"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  <w:t xml:space="preserve"> </w:t>
            </w:r>
          </w:p>
          <w:p w14:paraId="525F94D2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</w:tc>
      </w:tr>
      <w:tr w:rsidR="00F229AC" w:rsidRPr="00177C80" w14:paraId="73B4FCC3" w14:textId="77777777" w:rsidTr="00F229AC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3B4FD780" w14:textId="4E8A7B2F" w:rsidR="00F229AC" w:rsidRPr="00CE0EF8" w:rsidRDefault="00DD491F" w:rsidP="00F229AC">
            <w:pPr>
              <w:suppressAutoHyphens w:val="0"/>
              <w:jc w:val="both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</w:pPr>
            <w:r w:rsidRPr="00CE0EF8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  <w:t xml:space="preserve">Будь ласка, </w:t>
            </w:r>
            <w:r w:rsidR="00525379" w:rsidRPr="00CE0EF8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  <w:t>за необхідності додайте будь-які додаткові коментарі</w:t>
            </w:r>
            <w:r w:rsidR="00DF5557" w:rsidRPr="00CE0EF8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uk-UA" w:eastAsia="it-IT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0B2225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2DA9673C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  <w:p w14:paraId="56EA4063" w14:textId="77777777" w:rsidR="00F229AC" w:rsidRPr="00CE0EF8" w:rsidRDefault="00F229AC" w:rsidP="00F229AC">
            <w:pPr>
              <w:suppressAutoHyphens w:val="0"/>
              <w:jc w:val="both"/>
              <w:rPr>
                <w:rFonts w:eastAsia="Times New Roman" w:cs="Arial"/>
                <w:color w:val="000000"/>
                <w:kern w:val="0"/>
                <w:sz w:val="18"/>
                <w:szCs w:val="18"/>
                <w:lang w:val="uk-UA" w:eastAsia="it-IT"/>
              </w:rPr>
            </w:pPr>
          </w:p>
        </w:tc>
      </w:tr>
    </w:tbl>
    <w:p w14:paraId="44D07283" w14:textId="0B86197B" w:rsidR="00EF25D8" w:rsidRPr="00CE0EF8" w:rsidRDefault="000309FA" w:rsidP="002074BE">
      <w:pPr>
        <w:pStyle w:val="NoSpacing"/>
        <w:shd w:val="clear" w:color="auto" w:fill="FFFFFF"/>
        <w:rPr>
          <w:sz w:val="28"/>
          <w:szCs w:val="28"/>
          <w:lang w:val="uk-UA"/>
        </w:rPr>
      </w:pPr>
      <w:r w:rsidRPr="00CE0EF8">
        <w:rPr>
          <w:b/>
          <w:sz w:val="36"/>
          <w:szCs w:val="36"/>
          <w:lang w:val="uk-UA"/>
        </w:rPr>
        <w:br w:type="page"/>
      </w:r>
    </w:p>
    <w:p w14:paraId="0BC5ED00" w14:textId="77777777" w:rsidR="00535AF3" w:rsidRPr="00CE0EF8" w:rsidRDefault="00535AF3" w:rsidP="00535AF3">
      <w:pPr>
        <w:suppressAutoHyphens w:val="0"/>
        <w:rPr>
          <w:sz w:val="28"/>
          <w:szCs w:val="28"/>
          <w:lang w:val="uk-UA"/>
        </w:rPr>
      </w:pPr>
    </w:p>
    <w:p w14:paraId="4321D192" w14:textId="77777777" w:rsidR="00EF25D8" w:rsidRPr="00CE0EF8" w:rsidRDefault="00EF25D8" w:rsidP="00535AF3">
      <w:pPr>
        <w:suppressAutoHyphens w:val="0"/>
        <w:rPr>
          <w:sz w:val="28"/>
          <w:szCs w:val="28"/>
          <w:lang w:val="uk-UA"/>
        </w:rPr>
      </w:pPr>
    </w:p>
    <w:p w14:paraId="0371AD34" w14:textId="77777777" w:rsidR="00EF25D8" w:rsidRPr="00CE0EF8" w:rsidRDefault="00EF25D8" w:rsidP="00535AF3">
      <w:pPr>
        <w:suppressAutoHyphens w:val="0"/>
        <w:rPr>
          <w:sz w:val="28"/>
          <w:szCs w:val="28"/>
          <w:lang w:val="uk-UA"/>
        </w:rPr>
      </w:pPr>
    </w:p>
    <w:p w14:paraId="3B0E4B3B" w14:textId="77777777" w:rsidR="00EF25D8" w:rsidRPr="00CE0EF8" w:rsidRDefault="00EF25D8" w:rsidP="00535AF3">
      <w:pPr>
        <w:suppressAutoHyphens w:val="0"/>
        <w:rPr>
          <w:sz w:val="28"/>
          <w:szCs w:val="28"/>
          <w:lang w:val="uk-UA"/>
        </w:rPr>
      </w:pPr>
    </w:p>
    <w:p w14:paraId="2E68D7C6" w14:textId="77777777" w:rsidR="00EF25D8" w:rsidRPr="00CE0EF8" w:rsidRDefault="00EF25D8" w:rsidP="00535AF3">
      <w:pPr>
        <w:suppressAutoHyphens w:val="0"/>
        <w:rPr>
          <w:sz w:val="28"/>
          <w:szCs w:val="28"/>
          <w:lang w:val="uk-UA"/>
        </w:rPr>
      </w:pPr>
    </w:p>
    <w:p w14:paraId="072A8965" w14:textId="77777777" w:rsidR="00EF25D8" w:rsidRPr="00CE0EF8" w:rsidRDefault="00EF25D8" w:rsidP="00535AF3">
      <w:pPr>
        <w:suppressAutoHyphens w:val="0"/>
        <w:rPr>
          <w:sz w:val="28"/>
          <w:szCs w:val="28"/>
          <w:lang w:val="uk-UA"/>
        </w:rPr>
      </w:pPr>
    </w:p>
    <w:p w14:paraId="05E59F97" w14:textId="77777777" w:rsidR="00EF25D8" w:rsidRPr="00CE0EF8" w:rsidRDefault="00EF25D8" w:rsidP="00535AF3">
      <w:pPr>
        <w:suppressAutoHyphens w:val="0"/>
        <w:rPr>
          <w:sz w:val="28"/>
          <w:szCs w:val="28"/>
          <w:lang w:val="uk-UA"/>
        </w:rPr>
      </w:pPr>
    </w:p>
    <w:p w14:paraId="55282AA9" w14:textId="77777777" w:rsidR="00EF25D8" w:rsidRPr="00CE0EF8" w:rsidRDefault="00EF25D8" w:rsidP="00535AF3">
      <w:pPr>
        <w:suppressAutoHyphens w:val="0"/>
        <w:rPr>
          <w:sz w:val="28"/>
          <w:szCs w:val="28"/>
          <w:lang w:val="uk-UA"/>
        </w:rPr>
      </w:pPr>
    </w:p>
    <w:p w14:paraId="00F98830" w14:textId="77777777" w:rsidR="00EF25D8" w:rsidRPr="00CE0EF8" w:rsidRDefault="00EF25D8" w:rsidP="00535AF3">
      <w:pPr>
        <w:suppressAutoHyphens w:val="0"/>
        <w:rPr>
          <w:sz w:val="28"/>
          <w:szCs w:val="28"/>
          <w:lang w:val="uk-UA"/>
        </w:rPr>
      </w:pPr>
    </w:p>
    <w:p w14:paraId="7FEA5766" w14:textId="77777777" w:rsidR="00535AF3" w:rsidRPr="00CE0EF8" w:rsidRDefault="00535AF3" w:rsidP="00535AF3">
      <w:pPr>
        <w:suppressAutoHyphens w:val="0"/>
        <w:rPr>
          <w:sz w:val="28"/>
          <w:szCs w:val="28"/>
          <w:lang w:val="uk-UA"/>
        </w:rPr>
      </w:pPr>
    </w:p>
    <w:p w14:paraId="5C27EC93" w14:textId="77777777" w:rsidR="00535AF3" w:rsidRPr="00CE0EF8" w:rsidRDefault="00535AF3" w:rsidP="00535AF3">
      <w:pPr>
        <w:suppressAutoHyphens w:val="0"/>
        <w:rPr>
          <w:sz w:val="28"/>
          <w:szCs w:val="28"/>
          <w:lang w:val="uk-UA"/>
        </w:rPr>
      </w:pPr>
    </w:p>
    <w:p w14:paraId="0E2C14A5" w14:textId="16263669" w:rsidR="00535AF3" w:rsidRPr="00CE0EF8" w:rsidRDefault="00DB3648" w:rsidP="00535AF3">
      <w:pPr>
        <w:suppressAutoHyphens w:val="0"/>
        <w:jc w:val="center"/>
        <w:rPr>
          <w:rFonts w:cs="Arial"/>
          <w:color w:val="1F497D" w:themeColor="text2"/>
          <w:sz w:val="40"/>
          <w:szCs w:val="28"/>
          <w:lang w:val="uk-UA"/>
        </w:rPr>
      </w:pPr>
      <w:r w:rsidRPr="00CE0EF8">
        <w:rPr>
          <w:rFonts w:cs="Arial"/>
          <w:color w:val="1F497D" w:themeColor="text2"/>
          <w:sz w:val="40"/>
          <w:szCs w:val="28"/>
          <w:lang w:val="uk-UA"/>
        </w:rPr>
        <w:t>Ваш</w:t>
      </w:r>
      <w:r w:rsidR="00C97882">
        <w:rPr>
          <w:rFonts w:cs="Arial"/>
          <w:color w:val="1F497D" w:themeColor="text2"/>
          <w:sz w:val="40"/>
          <w:szCs w:val="28"/>
          <w:lang w:val="uk-UA"/>
        </w:rPr>
        <w:t>і відповіді</w:t>
      </w:r>
      <w:r w:rsidRPr="00CE0EF8">
        <w:rPr>
          <w:rFonts w:cs="Arial"/>
          <w:color w:val="1F497D" w:themeColor="text2"/>
          <w:sz w:val="40"/>
          <w:szCs w:val="28"/>
          <w:lang w:val="uk-UA"/>
        </w:rPr>
        <w:t xml:space="preserve"> є дуже важливим</w:t>
      </w:r>
      <w:r w:rsidR="00C97882">
        <w:rPr>
          <w:rFonts w:cs="Arial"/>
          <w:color w:val="1F497D" w:themeColor="text2"/>
          <w:sz w:val="40"/>
          <w:szCs w:val="28"/>
          <w:lang w:val="uk-UA"/>
        </w:rPr>
        <w:t>и!</w:t>
      </w:r>
      <w:r w:rsidRPr="00CE0EF8">
        <w:rPr>
          <w:rFonts w:cs="Arial"/>
          <w:color w:val="1F497D" w:themeColor="text2"/>
          <w:sz w:val="40"/>
          <w:szCs w:val="28"/>
          <w:lang w:val="uk-UA"/>
        </w:rPr>
        <w:t xml:space="preserve"> </w:t>
      </w:r>
    </w:p>
    <w:p w14:paraId="78345773" w14:textId="77777777" w:rsidR="00DB3648" w:rsidRPr="00CE0EF8" w:rsidRDefault="00DB3648" w:rsidP="00535AF3">
      <w:pPr>
        <w:suppressAutoHyphens w:val="0"/>
        <w:jc w:val="center"/>
        <w:rPr>
          <w:rFonts w:cs="Arial"/>
          <w:color w:val="1F497D" w:themeColor="text2"/>
          <w:sz w:val="40"/>
          <w:szCs w:val="28"/>
          <w:lang w:val="uk-UA"/>
        </w:rPr>
      </w:pPr>
    </w:p>
    <w:p w14:paraId="4C20BA8F" w14:textId="7C721F24" w:rsidR="00AF7BE6" w:rsidRPr="00CE0EF8" w:rsidRDefault="00DB3648" w:rsidP="00DB3648">
      <w:pPr>
        <w:pStyle w:val="ListParagraph"/>
        <w:ind w:left="0"/>
        <w:jc w:val="center"/>
        <w:rPr>
          <w:rFonts w:cs="Arial"/>
          <w:color w:val="1F497D" w:themeColor="text2"/>
          <w:sz w:val="40"/>
          <w:szCs w:val="28"/>
          <w:lang w:val="uk-UA"/>
        </w:rPr>
      </w:pPr>
      <w:r w:rsidRPr="00CE0EF8">
        <w:rPr>
          <w:rFonts w:cs="Arial"/>
          <w:color w:val="1F497D" w:themeColor="text2"/>
          <w:sz w:val="40"/>
          <w:szCs w:val="28"/>
          <w:lang w:val="uk-UA"/>
        </w:rPr>
        <w:t>Дякуємо Вам за підтримку</w:t>
      </w:r>
      <w:r w:rsidR="00AF7BE6" w:rsidRPr="00CE0EF8">
        <w:rPr>
          <w:rFonts w:cs="Arial"/>
          <w:color w:val="1F497D" w:themeColor="text2"/>
          <w:sz w:val="40"/>
          <w:szCs w:val="28"/>
          <w:lang w:val="uk-UA"/>
        </w:rPr>
        <w:t>!</w:t>
      </w:r>
    </w:p>
    <w:p w14:paraId="1EA1EEC5" w14:textId="77777777" w:rsidR="00AD453F" w:rsidRPr="00CE0EF8" w:rsidRDefault="00AD453F" w:rsidP="00AF7BE6">
      <w:pPr>
        <w:pStyle w:val="ListParagraph"/>
        <w:jc w:val="both"/>
        <w:rPr>
          <w:rFonts w:ascii="Calibri" w:hAnsi="Calibri" w:cs="Arial"/>
          <w:lang w:val="uk-UA"/>
        </w:rPr>
      </w:pPr>
    </w:p>
    <w:sectPr w:rsidR="00AD453F" w:rsidRPr="00CE0EF8" w:rsidSect="00C04697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74FB9" w14:textId="77777777" w:rsidR="00AB43BF" w:rsidRDefault="00AB43BF" w:rsidP="00D03B09">
      <w:r>
        <w:separator/>
      </w:r>
    </w:p>
  </w:endnote>
  <w:endnote w:type="continuationSeparator" w:id="0">
    <w:p w14:paraId="578BA263" w14:textId="77777777" w:rsidR="00AB43BF" w:rsidRDefault="00AB43BF" w:rsidP="00D0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9A6AE" w14:textId="77777777" w:rsidR="00A05976" w:rsidRDefault="00A05976"/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74"/>
      <w:gridCol w:w="964"/>
    </w:tblGrid>
    <w:tr w:rsidR="00A05976" w:rsidRPr="00AD7000" w14:paraId="45658F18" w14:textId="77777777" w:rsidTr="001E473F">
      <w:trPr>
        <w:trHeight w:val="118"/>
      </w:trPr>
      <w:tc>
        <w:tcPr>
          <w:tcW w:w="4500" w:type="pct"/>
          <w:tcBorders>
            <w:top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FFFFFF"/>
        </w:tcPr>
        <w:p w14:paraId="7B1C1F19" w14:textId="3E6A2AB6" w:rsidR="00A05976" w:rsidRPr="00DC6F0F" w:rsidRDefault="00A05976" w:rsidP="00DC6F0F">
          <w:pPr>
            <w:pStyle w:val="NoSpacing"/>
            <w:shd w:val="clear" w:color="auto" w:fill="FFFFFF"/>
            <w:ind w:left="-1139"/>
            <w:jc w:val="center"/>
            <w:rPr>
              <w:b/>
              <w:sz w:val="16"/>
              <w:szCs w:val="16"/>
              <w:lang w:val="fr-FR"/>
            </w:rPr>
          </w:pPr>
          <w:r w:rsidRPr="00AD7000">
            <w:rPr>
              <w:rFonts w:cs="Calibri"/>
              <w:b/>
              <w:noProof/>
              <w:color w:val="000000"/>
              <w:sz w:val="16"/>
              <w:szCs w:val="16"/>
              <w:lang w:val="fr-FR"/>
            </w:rPr>
            <w:t xml:space="preserve">                    </w:t>
          </w:r>
          <w:r>
            <w:rPr>
              <w:rFonts w:cs="Calibri"/>
              <w:b/>
              <w:noProof/>
              <w:color w:val="000000"/>
              <w:sz w:val="16"/>
              <w:szCs w:val="16"/>
            </w:rPr>
            <w:drawing>
              <wp:inline distT="0" distB="0" distL="0" distR="0" wp14:anchorId="6C9F26EA" wp14:editId="30A4C7D5">
                <wp:extent cx="1520825" cy="298450"/>
                <wp:effectExtent l="19050" t="0" r="3175" b="0"/>
                <wp:docPr id="1" name="Picture 7" descr="http://intresources.worldbank.org/INTGSDGRAPHICSMAPDESIGN/Resources/WBG_Horizontal-RGB-web_300x5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://intresources.worldbank.org/INTGSDGRAPHICSMAPDESIGN/Resources/WBG_Horizontal-RGB-web_300x5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082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AD7000">
            <w:rPr>
              <w:rFonts w:cs="Calibri"/>
              <w:b/>
              <w:noProof/>
              <w:color w:val="000000"/>
              <w:sz w:val="16"/>
              <w:szCs w:val="16"/>
              <w:lang w:val="fr-FR"/>
            </w:rPr>
            <w:t xml:space="preserve">       </w:t>
          </w:r>
          <w:r>
            <w:rPr>
              <w:rFonts w:cs="Calibri"/>
              <w:b/>
              <w:noProof/>
              <w:color w:val="000000"/>
              <w:sz w:val="16"/>
              <w:szCs w:val="16"/>
              <w:lang w:val="uk-UA"/>
            </w:rPr>
            <w:t>УКРАЇНА</w:t>
          </w:r>
          <w:r>
            <w:rPr>
              <w:b/>
              <w:sz w:val="16"/>
              <w:szCs w:val="16"/>
              <w:lang w:val="fr-FR"/>
            </w:rPr>
            <w:t xml:space="preserve"> – </w:t>
          </w:r>
          <w:r>
            <w:rPr>
              <w:b/>
              <w:sz w:val="16"/>
              <w:szCs w:val="16"/>
              <w:lang w:val="uk-UA"/>
            </w:rPr>
            <w:t xml:space="preserve">Опитувальник, квітень </w:t>
          </w:r>
          <w:r>
            <w:rPr>
              <w:b/>
              <w:sz w:val="16"/>
              <w:szCs w:val="16"/>
              <w:lang w:val="fr-FR"/>
            </w:rPr>
            <w:t xml:space="preserve">2020 </w:t>
          </w:r>
          <w:r>
            <w:rPr>
              <w:b/>
              <w:sz w:val="16"/>
              <w:szCs w:val="16"/>
              <w:lang w:val="uk-UA"/>
            </w:rPr>
            <w:t xml:space="preserve">р. </w:t>
          </w:r>
          <w:r>
            <w:rPr>
              <w:b/>
              <w:sz w:val="16"/>
              <w:szCs w:val="16"/>
              <w:lang w:val="fr-FR"/>
            </w:rPr>
            <w:t xml:space="preserve">– </w:t>
          </w:r>
          <w:r>
            <w:rPr>
              <w:b/>
              <w:sz w:val="16"/>
              <w:szCs w:val="16"/>
              <w:lang w:val="uk-UA"/>
            </w:rPr>
            <w:t xml:space="preserve">Небанківські Фінансові установи </w:t>
          </w:r>
        </w:p>
        <w:p w14:paraId="00E203A3" w14:textId="77777777" w:rsidR="00A05976" w:rsidRPr="00AD7000" w:rsidRDefault="00A05976" w:rsidP="003658EE">
          <w:pPr>
            <w:pStyle w:val="Footer"/>
            <w:tabs>
              <w:tab w:val="clear" w:pos="4680"/>
              <w:tab w:val="clear" w:pos="9360"/>
              <w:tab w:val="left" w:pos="4958"/>
            </w:tabs>
            <w:rPr>
              <w:rFonts w:ascii="Calibri" w:hAnsi="Calibri" w:cs="Calibri"/>
              <w:b/>
              <w:sz w:val="16"/>
              <w:szCs w:val="16"/>
              <w:lang w:val="fr-FR"/>
            </w:rPr>
          </w:pPr>
        </w:p>
      </w:tc>
      <w:tc>
        <w:tcPr>
          <w:tcW w:w="500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DAEEF3"/>
        </w:tcPr>
        <w:p w14:paraId="79B239EF" w14:textId="424B9ECC" w:rsidR="00A05976" w:rsidRPr="00AD7000" w:rsidRDefault="00A05976" w:rsidP="00815EF9">
          <w:pPr>
            <w:pStyle w:val="Header"/>
            <w:rPr>
              <w:b/>
              <w:sz w:val="16"/>
              <w:szCs w:val="16"/>
              <w:lang w:val="fr-FR" w:eastAsia="en-US"/>
            </w:rPr>
          </w:pPr>
          <w:r>
            <w:rPr>
              <w:b/>
              <w:sz w:val="16"/>
              <w:szCs w:val="16"/>
              <w:lang w:val="uk-UA" w:eastAsia="en-US"/>
            </w:rPr>
            <w:t>Ст.</w:t>
          </w:r>
          <w:r w:rsidRPr="00AD7000">
            <w:rPr>
              <w:b/>
              <w:sz w:val="16"/>
              <w:szCs w:val="16"/>
              <w:lang w:val="fr-FR" w:eastAsia="en-US"/>
            </w:rPr>
            <w:t xml:space="preserve"> </w:t>
          </w:r>
          <w:r w:rsidRPr="00843457">
            <w:rPr>
              <w:b/>
              <w:sz w:val="16"/>
              <w:szCs w:val="16"/>
              <w:lang w:eastAsia="en-US"/>
            </w:rPr>
            <w:fldChar w:fldCharType="begin"/>
          </w:r>
          <w:r w:rsidRPr="00AD7000">
            <w:rPr>
              <w:b/>
              <w:sz w:val="16"/>
              <w:szCs w:val="16"/>
              <w:lang w:val="fr-FR" w:eastAsia="en-US"/>
            </w:rPr>
            <w:instrText xml:space="preserve"> PAGE   \* MERGEFORMAT </w:instrText>
          </w:r>
          <w:r w:rsidRPr="00843457">
            <w:rPr>
              <w:b/>
              <w:sz w:val="16"/>
              <w:szCs w:val="16"/>
              <w:lang w:eastAsia="en-US"/>
            </w:rPr>
            <w:fldChar w:fldCharType="separate"/>
          </w:r>
          <w:r w:rsidR="00762457">
            <w:rPr>
              <w:b/>
              <w:noProof/>
              <w:sz w:val="16"/>
              <w:szCs w:val="16"/>
              <w:lang w:val="fr-FR" w:eastAsia="en-US"/>
            </w:rPr>
            <w:t>15</w:t>
          </w:r>
          <w:r w:rsidRPr="00843457">
            <w:rPr>
              <w:b/>
              <w:sz w:val="16"/>
              <w:szCs w:val="16"/>
              <w:lang w:eastAsia="en-US"/>
            </w:rPr>
            <w:fldChar w:fldCharType="end"/>
          </w:r>
        </w:p>
      </w:tc>
    </w:tr>
  </w:tbl>
  <w:p w14:paraId="642F681A" w14:textId="77777777" w:rsidR="00A05976" w:rsidRPr="00AD7000" w:rsidRDefault="00A05976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55396" w14:textId="77777777" w:rsidR="00AB43BF" w:rsidRDefault="00AB43BF" w:rsidP="00D03B09">
      <w:r>
        <w:separator/>
      </w:r>
    </w:p>
  </w:footnote>
  <w:footnote w:type="continuationSeparator" w:id="0">
    <w:p w14:paraId="1D66B9E0" w14:textId="77777777" w:rsidR="00AB43BF" w:rsidRDefault="00AB43BF" w:rsidP="00D03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46" w:type="pct"/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8200"/>
      <w:gridCol w:w="1438"/>
      <w:gridCol w:w="1438"/>
    </w:tblGrid>
    <w:tr w:rsidR="00A05976" w:rsidRPr="00E14022" w14:paraId="4FFF5CD1" w14:textId="77777777" w:rsidTr="00165D02">
      <w:tc>
        <w:tcPr>
          <w:tcW w:w="3702" w:type="pct"/>
          <w:tcBorders>
            <w:bottom w:val="single" w:sz="4" w:space="0" w:color="auto"/>
          </w:tcBorders>
          <w:shd w:val="clear" w:color="auto" w:fill="0070C0"/>
          <w:vAlign w:val="bottom"/>
        </w:tcPr>
        <w:p w14:paraId="3B0CBA76" w14:textId="5FD3722E" w:rsidR="00A05976" w:rsidRPr="002070F7" w:rsidRDefault="00A05976" w:rsidP="00521F1A">
          <w:pPr>
            <w:pStyle w:val="Header"/>
            <w:jc w:val="center"/>
            <w:rPr>
              <w:b/>
              <w:bCs/>
              <w:sz w:val="18"/>
              <w:szCs w:val="18"/>
              <w:lang w:val="fr-FR"/>
            </w:rPr>
          </w:pPr>
          <w:r>
            <w:rPr>
              <w:b/>
              <w:bCs/>
              <w:color w:val="FFFFFF"/>
              <w:sz w:val="18"/>
              <w:szCs w:val="18"/>
              <w:lang w:val="uk-UA" w:eastAsia="en-US"/>
            </w:rPr>
            <w:t xml:space="preserve">Опитувальник для небанківських фінансових установ </w:t>
          </w:r>
        </w:p>
      </w:tc>
      <w:tc>
        <w:tcPr>
          <w:tcW w:w="649" w:type="pct"/>
          <w:tcBorders>
            <w:bottom w:val="single" w:sz="4" w:space="0" w:color="943634"/>
          </w:tcBorders>
          <w:shd w:val="clear" w:color="auto" w:fill="DAEEF3"/>
          <w:vAlign w:val="bottom"/>
        </w:tcPr>
        <w:p w14:paraId="725A06FF" w14:textId="5F4E2EA9" w:rsidR="00A05976" w:rsidRPr="00C97882" w:rsidRDefault="00A05976" w:rsidP="00F604F2">
          <w:pPr>
            <w:pStyle w:val="Header"/>
            <w:ind w:right="-110"/>
            <w:rPr>
              <w:color w:val="FFFFFF"/>
              <w:sz w:val="18"/>
              <w:szCs w:val="18"/>
              <w:highlight w:val="lightGray"/>
              <w:lang w:val="uk-UA"/>
            </w:rPr>
          </w:pPr>
          <w:r>
            <w:rPr>
              <w:sz w:val="18"/>
              <w:szCs w:val="18"/>
              <w:lang w:val="uk-UA"/>
            </w:rPr>
            <w:t>Квітень</w:t>
          </w:r>
          <w:r w:rsidRPr="00C97882">
            <w:rPr>
              <w:sz w:val="18"/>
              <w:szCs w:val="18"/>
              <w:lang w:val="uk-UA"/>
            </w:rPr>
            <w:t xml:space="preserve"> </w:t>
          </w:r>
          <w:r w:rsidRPr="00C97882">
            <w:rPr>
              <w:sz w:val="18"/>
              <w:szCs w:val="18"/>
              <w:lang w:val="fr-FR"/>
            </w:rPr>
            <w:t>2020</w:t>
          </w:r>
          <w:r w:rsidRPr="00C97882">
            <w:rPr>
              <w:sz w:val="18"/>
              <w:szCs w:val="18"/>
              <w:lang w:val="uk-UA"/>
            </w:rPr>
            <w:t xml:space="preserve">р. </w:t>
          </w:r>
        </w:p>
      </w:tc>
      <w:tc>
        <w:tcPr>
          <w:tcW w:w="649" w:type="pct"/>
          <w:tcBorders>
            <w:bottom w:val="single" w:sz="4" w:space="0" w:color="943634"/>
          </w:tcBorders>
          <w:shd w:val="clear" w:color="auto" w:fill="DAEEF3"/>
          <w:vAlign w:val="bottom"/>
        </w:tcPr>
        <w:p w14:paraId="02CB6571" w14:textId="77777777" w:rsidR="00A05976" w:rsidRPr="00F14668" w:rsidRDefault="00A05976" w:rsidP="00530024">
          <w:pPr>
            <w:pStyle w:val="Header"/>
            <w:rPr>
              <w:b/>
              <w:sz w:val="18"/>
              <w:szCs w:val="18"/>
              <w:lang w:val="fr-FR" w:eastAsia="en-US"/>
            </w:rPr>
          </w:pPr>
        </w:p>
      </w:tc>
    </w:tr>
  </w:tbl>
  <w:p w14:paraId="1298A3AF" w14:textId="77777777" w:rsidR="00A05976" w:rsidRPr="00E14022" w:rsidRDefault="00A05976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1992"/>
    <w:multiLevelType w:val="hybridMultilevel"/>
    <w:tmpl w:val="5CAA42EC"/>
    <w:lvl w:ilvl="0" w:tplc="9F2CCD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84B73"/>
    <w:multiLevelType w:val="hybridMultilevel"/>
    <w:tmpl w:val="5CAA42EC"/>
    <w:lvl w:ilvl="0" w:tplc="9F2CCD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A4B57"/>
    <w:multiLevelType w:val="hybridMultilevel"/>
    <w:tmpl w:val="2A5679FA"/>
    <w:lvl w:ilvl="0" w:tplc="568CBF1C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116B2"/>
    <w:multiLevelType w:val="multilevel"/>
    <w:tmpl w:val="389620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0DE8416A"/>
    <w:multiLevelType w:val="hybridMultilevel"/>
    <w:tmpl w:val="747A03D6"/>
    <w:lvl w:ilvl="0" w:tplc="8C1A6670">
      <w:start w:val="1"/>
      <w:numFmt w:val="bullet"/>
      <w:lvlText w:val="o"/>
      <w:lvlJc w:val="left"/>
      <w:pPr>
        <w:ind w:left="783" w:hanging="360"/>
      </w:pPr>
      <w:rPr>
        <w:rFonts w:ascii="Wingdings" w:hAnsi="Wingdings" w:hint="default"/>
      </w:rPr>
    </w:lvl>
    <w:lvl w:ilvl="1" w:tplc="8C1A6670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6612"/>
    <w:multiLevelType w:val="hybridMultilevel"/>
    <w:tmpl w:val="0448BD0C"/>
    <w:lvl w:ilvl="0" w:tplc="568CBF1C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E5A01"/>
    <w:multiLevelType w:val="hybridMultilevel"/>
    <w:tmpl w:val="56883A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218D7"/>
    <w:multiLevelType w:val="hybridMultilevel"/>
    <w:tmpl w:val="36AA92CE"/>
    <w:lvl w:ilvl="0" w:tplc="9F2CCDDE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8E5F66"/>
    <w:multiLevelType w:val="hybridMultilevel"/>
    <w:tmpl w:val="0A70C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701F3"/>
    <w:multiLevelType w:val="hybridMultilevel"/>
    <w:tmpl w:val="D2D6F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63D78"/>
    <w:multiLevelType w:val="hybridMultilevel"/>
    <w:tmpl w:val="EA429824"/>
    <w:lvl w:ilvl="0" w:tplc="9BDCB1DC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24502F"/>
    <w:multiLevelType w:val="hybridMultilevel"/>
    <w:tmpl w:val="C6D0C104"/>
    <w:lvl w:ilvl="0" w:tplc="8C1A6670">
      <w:start w:val="1"/>
      <w:numFmt w:val="bullet"/>
      <w:lvlText w:val="o"/>
      <w:lvlJc w:val="left"/>
      <w:pPr>
        <w:ind w:left="783" w:hanging="360"/>
      </w:pPr>
      <w:rPr>
        <w:rFonts w:ascii="Wingdings" w:hAnsi="Wingdings" w:hint="default"/>
      </w:rPr>
    </w:lvl>
    <w:lvl w:ilvl="1" w:tplc="8B34CC6A">
      <w:start w:val="159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B5DF9"/>
    <w:multiLevelType w:val="multilevel"/>
    <w:tmpl w:val="389620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3" w15:restartNumberingAfterBreak="0">
    <w:nsid w:val="36C849A5"/>
    <w:multiLevelType w:val="hybridMultilevel"/>
    <w:tmpl w:val="20DE4B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7487D"/>
    <w:multiLevelType w:val="hybridMultilevel"/>
    <w:tmpl w:val="62FE2670"/>
    <w:lvl w:ilvl="0" w:tplc="9F2CCDDE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8233E5"/>
    <w:multiLevelType w:val="hybridMultilevel"/>
    <w:tmpl w:val="4762C8E4"/>
    <w:lvl w:ilvl="0" w:tplc="8C1A667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7C0620"/>
    <w:multiLevelType w:val="hybridMultilevel"/>
    <w:tmpl w:val="68724696"/>
    <w:lvl w:ilvl="0" w:tplc="9F2CCD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94634"/>
    <w:multiLevelType w:val="hybridMultilevel"/>
    <w:tmpl w:val="07D86998"/>
    <w:lvl w:ilvl="0" w:tplc="BDC4916E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A51AF2"/>
    <w:multiLevelType w:val="hybridMultilevel"/>
    <w:tmpl w:val="CA522FB8"/>
    <w:lvl w:ilvl="0" w:tplc="9F2CCD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62CF1"/>
    <w:multiLevelType w:val="hybridMultilevel"/>
    <w:tmpl w:val="5CAA42EC"/>
    <w:lvl w:ilvl="0" w:tplc="9F2CCD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C5C6C"/>
    <w:multiLevelType w:val="hybridMultilevel"/>
    <w:tmpl w:val="B5D89A30"/>
    <w:lvl w:ilvl="0" w:tplc="8B34CC6A">
      <w:start w:val="159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14444E"/>
    <w:multiLevelType w:val="hybridMultilevel"/>
    <w:tmpl w:val="52167760"/>
    <w:lvl w:ilvl="0" w:tplc="9F2CCDDE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3D3B7E"/>
    <w:multiLevelType w:val="hybridMultilevel"/>
    <w:tmpl w:val="39FA7948"/>
    <w:lvl w:ilvl="0" w:tplc="442473BE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553030"/>
    <w:multiLevelType w:val="hybridMultilevel"/>
    <w:tmpl w:val="DE10C4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7461E"/>
    <w:multiLevelType w:val="hybridMultilevel"/>
    <w:tmpl w:val="B6903E9C"/>
    <w:lvl w:ilvl="0" w:tplc="54C6B8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5" w15:restartNumberingAfterBreak="0">
    <w:nsid w:val="6C665913"/>
    <w:multiLevelType w:val="hybridMultilevel"/>
    <w:tmpl w:val="8B2EE342"/>
    <w:lvl w:ilvl="0" w:tplc="442473BE">
      <w:start w:val="1"/>
      <w:numFmt w:val="decimal"/>
      <w:lvlText w:val="(%1)"/>
      <w:lvlJc w:val="left"/>
      <w:pPr>
        <w:ind w:left="825" w:hanging="720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6" w15:restartNumberingAfterBreak="0">
    <w:nsid w:val="6C932389"/>
    <w:multiLevelType w:val="hybridMultilevel"/>
    <w:tmpl w:val="4E440C58"/>
    <w:lvl w:ilvl="0" w:tplc="5DDA10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2170F"/>
    <w:multiLevelType w:val="hybridMultilevel"/>
    <w:tmpl w:val="4F643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447FD"/>
    <w:multiLevelType w:val="multilevel"/>
    <w:tmpl w:val="D4FEA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7B5540F0"/>
    <w:multiLevelType w:val="hybridMultilevel"/>
    <w:tmpl w:val="5CAA42EC"/>
    <w:lvl w:ilvl="0" w:tplc="9F2CCD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2"/>
  </w:num>
  <w:num w:numId="4">
    <w:abstractNumId w:val="6"/>
  </w:num>
  <w:num w:numId="5">
    <w:abstractNumId w:val="19"/>
  </w:num>
  <w:num w:numId="6">
    <w:abstractNumId w:val="25"/>
  </w:num>
  <w:num w:numId="7">
    <w:abstractNumId w:val="0"/>
  </w:num>
  <w:num w:numId="8">
    <w:abstractNumId w:val="29"/>
  </w:num>
  <w:num w:numId="9">
    <w:abstractNumId w:val="10"/>
  </w:num>
  <w:num w:numId="10">
    <w:abstractNumId w:val="7"/>
  </w:num>
  <w:num w:numId="11">
    <w:abstractNumId w:val="11"/>
  </w:num>
  <w:num w:numId="12">
    <w:abstractNumId w:val="4"/>
  </w:num>
  <w:num w:numId="13">
    <w:abstractNumId w:val="23"/>
  </w:num>
  <w:num w:numId="14">
    <w:abstractNumId w:val="15"/>
  </w:num>
  <w:num w:numId="15">
    <w:abstractNumId w:val="5"/>
  </w:num>
  <w:num w:numId="16">
    <w:abstractNumId w:val="28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6"/>
  </w:num>
  <w:num w:numId="33">
    <w:abstractNumId w:val="13"/>
  </w:num>
  <w:num w:numId="34">
    <w:abstractNumId w:val="22"/>
  </w:num>
  <w:num w:numId="35">
    <w:abstractNumId w:val="17"/>
  </w:num>
  <w:num w:numId="36">
    <w:abstractNumId w:val="14"/>
  </w:num>
  <w:num w:numId="37">
    <w:abstractNumId w:val="21"/>
  </w:num>
  <w:num w:numId="38">
    <w:abstractNumId w:val="9"/>
  </w:num>
  <w:num w:numId="39">
    <w:abstractNumId w:val="16"/>
  </w:num>
  <w:num w:numId="40">
    <w:abstractNumId w:val="18"/>
  </w:num>
  <w:num w:numId="41">
    <w:abstractNumId w:val="8"/>
  </w:num>
  <w:num w:numId="42">
    <w:abstractNumId w:val="3"/>
  </w:num>
  <w:num w:numId="43">
    <w:abstractNumId w:val="1"/>
  </w:num>
  <w:num w:numId="44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AC3"/>
    <w:rsid w:val="0000160D"/>
    <w:rsid w:val="0000635D"/>
    <w:rsid w:val="000144B2"/>
    <w:rsid w:val="000309FA"/>
    <w:rsid w:val="000409FB"/>
    <w:rsid w:val="00041E1A"/>
    <w:rsid w:val="00045B52"/>
    <w:rsid w:val="0004632C"/>
    <w:rsid w:val="0008017A"/>
    <w:rsid w:val="00091423"/>
    <w:rsid w:val="000955DC"/>
    <w:rsid w:val="00096F1B"/>
    <w:rsid w:val="000975B0"/>
    <w:rsid w:val="000A4ED9"/>
    <w:rsid w:val="000A765C"/>
    <w:rsid w:val="000B0C55"/>
    <w:rsid w:val="000B1ECB"/>
    <w:rsid w:val="000B3E61"/>
    <w:rsid w:val="000B5D8F"/>
    <w:rsid w:val="000C64D3"/>
    <w:rsid w:val="000C6ECB"/>
    <w:rsid w:val="000D2DF9"/>
    <w:rsid w:val="000D4998"/>
    <w:rsid w:val="000D7745"/>
    <w:rsid w:val="000F6A67"/>
    <w:rsid w:val="000F75C8"/>
    <w:rsid w:val="00106CDF"/>
    <w:rsid w:val="00107E5C"/>
    <w:rsid w:val="00131B61"/>
    <w:rsid w:val="00132474"/>
    <w:rsid w:val="0013661B"/>
    <w:rsid w:val="00154371"/>
    <w:rsid w:val="0016163A"/>
    <w:rsid w:val="00162622"/>
    <w:rsid w:val="00165D02"/>
    <w:rsid w:val="0017222B"/>
    <w:rsid w:val="00177973"/>
    <w:rsid w:val="00177C80"/>
    <w:rsid w:val="00184462"/>
    <w:rsid w:val="001C1039"/>
    <w:rsid w:val="001C34BD"/>
    <w:rsid w:val="001D378F"/>
    <w:rsid w:val="001D67A4"/>
    <w:rsid w:val="001D76A9"/>
    <w:rsid w:val="001E473F"/>
    <w:rsid w:val="001E4E92"/>
    <w:rsid w:val="001E77FA"/>
    <w:rsid w:val="00204091"/>
    <w:rsid w:val="002054F8"/>
    <w:rsid w:val="002070F7"/>
    <w:rsid w:val="002074BE"/>
    <w:rsid w:val="0022747D"/>
    <w:rsid w:val="002358B9"/>
    <w:rsid w:val="00236FD2"/>
    <w:rsid w:val="00237D56"/>
    <w:rsid w:val="00241E87"/>
    <w:rsid w:val="00242815"/>
    <w:rsid w:val="00260C86"/>
    <w:rsid w:val="00264DDB"/>
    <w:rsid w:val="002663C1"/>
    <w:rsid w:val="002877E7"/>
    <w:rsid w:val="002906F1"/>
    <w:rsid w:val="00294261"/>
    <w:rsid w:val="002A3471"/>
    <w:rsid w:val="002A3525"/>
    <w:rsid w:val="002A55D0"/>
    <w:rsid w:val="002B2599"/>
    <w:rsid w:val="002B6345"/>
    <w:rsid w:val="002D4F30"/>
    <w:rsid w:val="002D5AD8"/>
    <w:rsid w:val="002D7134"/>
    <w:rsid w:val="002E56B4"/>
    <w:rsid w:val="002E7798"/>
    <w:rsid w:val="002F23C6"/>
    <w:rsid w:val="00300707"/>
    <w:rsid w:val="00302704"/>
    <w:rsid w:val="00312E19"/>
    <w:rsid w:val="00327820"/>
    <w:rsid w:val="00330D2F"/>
    <w:rsid w:val="00331359"/>
    <w:rsid w:val="00337DCD"/>
    <w:rsid w:val="00354932"/>
    <w:rsid w:val="00355C88"/>
    <w:rsid w:val="003567A8"/>
    <w:rsid w:val="00362369"/>
    <w:rsid w:val="0036526F"/>
    <w:rsid w:val="003658EE"/>
    <w:rsid w:val="00372A41"/>
    <w:rsid w:val="003905EB"/>
    <w:rsid w:val="00392E8A"/>
    <w:rsid w:val="003A5055"/>
    <w:rsid w:val="003A507B"/>
    <w:rsid w:val="003C075A"/>
    <w:rsid w:val="003C4E79"/>
    <w:rsid w:val="003D4C7A"/>
    <w:rsid w:val="003E25BD"/>
    <w:rsid w:val="004038DF"/>
    <w:rsid w:val="004073B1"/>
    <w:rsid w:val="004104D5"/>
    <w:rsid w:val="00427361"/>
    <w:rsid w:val="00430A81"/>
    <w:rsid w:val="00431DDA"/>
    <w:rsid w:val="00437D25"/>
    <w:rsid w:val="004524E6"/>
    <w:rsid w:val="004577F9"/>
    <w:rsid w:val="00464403"/>
    <w:rsid w:val="0048083D"/>
    <w:rsid w:val="0048720E"/>
    <w:rsid w:val="004A0DF0"/>
    <w:rsid w:val="004A4144"/>
    <w:rsid w:val="004B0EC0"/>
    <w:rsid w:val="004B1F24"/>
    <w:rsid w:val="004B2858"/>
    <w:rsid w:val="004B2936"/>
    <w:rsid w:val="004C02AA"/>
    <w:rsid w:val="004D3988"/>
    <w:rsid w:val="004D5653"/>
    <w:rsid w:val="004D7049"/>
    <w:rsid w:val="004E256E"/>
    <w:rsid w:val="004F0E8B"/>
    <w:rsid w:val="004F14D1"/>
    <w:rsid w:val="004F5BA5"/>
    <w:rsid w:val="005160AE"/>
    <w:rsid w:val="00521F1A"/>
    <w:rsid w:val="00525379"/>
    <w:rsid w:val="00530024"/>
    <w:rsid w:val="00530831"/>
    <w:rsid w:val="00535AF3"/>
    <w:rsid w:val="0055224C"/>
    <w:rsid w:val="0055381C"/>
    <w:rsid w:val="00556FFF"/>
    <w:rsid w:val="00566F4C"/>
    <w:rsid w:val="005746E3"/>
    <w:rsid w:val="00584475"/>
    <w:rsid w:val="005903E0"/>
    <w:rsid w:val="005937C7"/>
    <w:rsid w:val="0059582C"/>
    <w:rsid w:val="00595D46"/>
    <w:rsid w:val="005A658F"/>
    <w:rsid w:val="005C0354"/>
    <w:rsid w:val="005C19F3"/>
    <w:rsid w:val="005C7BD2"/>
    <w:rsid w:val="005D02D8"/>
    <w:rsid w:val="005D1C1D"/>
    <w:rsid w:val="005D5575"/>
    <w:rsid w:val="005E24A4"/>
    <w:rsid w:val="005E3BEE"/>
    <w:rsid w:val="005E6E48"/>
    <w:rsid w:val="005F0AC3"/>
    <w:rsid w:val="005F33C4"/>
    <w:rsid w:val="005F41D6"/>
    <w:rsid w:val="005F5AA4"/>
    <w:rsid w:val="00605555"/>
    <w:rsid w:val="00616496"/>
    <w:rsid w:val="00625B20"/>
    <w:rsid w:val="006362C8"/>
    <w:rsid w:val="0063739B"/>
    <w:rsid w:val="006379EA"/>
    <w:rsid w:val="006436C9"/>
    <w:rsid w:val="00657BD1"/>
    <w:rsid w:val="006650D1"/>
    <w:rsid w:val="00667099"/>
    <w:rsid w:val="0068425F"/>
    <w:rsid w:val="006910D7"/>
    <w:rsid w:val="006A50BD"/>
    <w:rsid w:val="006C014F"/>
    <w:rsid w:val="006C2B23"/>
    <w:rsid w:val="006C5C17"/>
    <w:rsid w:val="006E11DB"/>
    <w:rsid w:val="006E6157"/>
    <w:rsid w:val="006E7D43"/>
    <w:rsid w:val="006F50D6"/>
    <w:rsid w:val="00703296"/>
    <w:rsid w:val="007101D6"/>
    <w:rsid w:val="00710A63"/>
    <w:rsid w:val="0071579E"/>
    <w:rsid w:val="00717C0A"/>
    <w:rsid w:val="007277AD"/>
    <w:rsid w:val="00735141"/>
    <w:rsid w:val="00735640"/>
    <w:rsid w:val="00736EAF"/>
    <w:rsid w:val="00760F8A"/>
    <w:rsid w:val="00762457"/>
    <w:rsid w:val="00763212"/>
    <w:rsid w:val="00763579"/>
    <w:rsid w:val="007641F7"/>
    <w:rsid w:val="00766467"/>
    <w:rsid w:val="00770880"/>
    <w:rsid w:val="00787D9C"/>
    <w:rsid w:val="007A028F"/>
    <w:rsid w:val="007A614E"/>
    <w:rsid w:val="007B7562"/>
    <w:rsid w:val="007C5A4A"/>
    <w:rsid w:val="007C72F1"/>
    <w:rsid w:val="007D4DF2"/>
    <w:rsid w:val="007E755A"/>
    <w:rsid w:val="00805601"/>
    <w:rsid w:val="00815EF9"/>
    <w:rsid w:val="008233C9"/>
    <w:rsid w:val="00832955"/>
    <w:rsid w:val="008369D4"/>
    <w:rsid w:val="00842F21"/>
    <w:rsid w:val="00843457"/>
    <w:rsid w:val="00861EBA"/>
    <w:rsid w:val="00874FC0"/>
    <w:rsid w:val="00884D4B"/>
    <w:rsid w:val="008878E1"/>
    <w:rsid w:val="00893AA7"/>
    <w:rsid w:val="008B099A"/>
    <w:rsid w:val="008C04C6"/>
    <w:rsid w:val="008C37DB"/>
    <w:rsid w:val="008D0031"/>
    <w:rsid w:val="00902BC6"/>
    <w:rsid w:val="009212A3"/>
    <w:rsid w:val="00921A29"/>
    <w:rsid w:val="00935C09"/>
    <w:rsid w:val="00947F41"/>
    <w:rsid w:val="009516BD"/>
    <w:rsid w:val="00952CC1"/>
    <w:rsid w:val="009714CE"/>
    <w:rsid w:val="00971852"/>
    <w:rsid w:val="00983760"/>
    <w:rsid w:val="00986497"/>
    <w:rsid w:val="009A26A4"/>
    <w:rsid w:val="009B6648"/>
    <w:rsid w:val="009C3705"/>
    <w:rsid w:val="009D03D8"/>
    <w:rsid w:val="009D6E2A"/>
    <w:rsid w:val="009D7111"/>
    <w:rsid w:val="009F5B05"/>
    <w:rsid w:val="00A01C23"/>
    <w:rsid w:val="00A05752"/>
    <w:rsid w:val="00A05976"/>
    <w:rsid w:val="00A1325D"/>
    <w:rsid w:val="00A22494"/>
    <w:rsid w:val="00A4249C"/>
    <w:rsid w:val="00A44A88"/>
    <w:rsid w:val="00A60602"/>
    <w:rsid w:val="00A6420D"/>
    <w:rsid w:val="00A74097"/>
    <w:rsid w:val="00A848A3"/>
    <w:rsid w:val="00A91FA4"/>
    <w:rsid w:val="00A9773F"/>
    <w:rsid w:val="00AA0A25"/>
    <w:rsid w:val="00AB43BF"/>
    <w:rsid w:val="00AB7AB1"/>
    <w:rsid w:val="00AC7C3E"/>
    <w:rsid w:val="00AD453F"/>
    <w:rsid w:val="00AD6134"/>
    <w:rsid w:val="00AD7000"/>
    <w:rsid w:val="00AE1723"/>
    <w:rsid w:val="00AE4058"/>
    <w:rsid w:val="00AE4531"/>
    <w:rsid w:val="00AF0A6A"/>
    <w:rsid w:val="00AF1ACB"/>
    <w:rsid w:val="00AF48E1"/>
    <w:rsid w:val="00AF7BE6"/>
    <w:rsid w:val="00B10A4B"/>
    <w:rsid w:val="00B10F4E"/>
    <w:rsid w:val="00B17B0C"/>
    <w:rsid w:val="00B236AF"/>
    <w:rsid w:val="00B30E2A"/>
    <w:rsid w:val="00B32115"/>
    <w:rsid w:val="00B51E29"/>
    <w:rsid w:val="00B546C6"/>
    <w:rsid w:val="00B548A2"/>
    <w:rsid w:val="00B55FC2"/>
    <w:rsid w:val="00B64421"/>
    <w:rsid w:val="00B76375"/>
    <w:rsid w:val="00B85C44"/>
    <w:rsid w:val="00B91B0E"/>
    <w:rsid w:val="00B93FEE"/>
    <w:rsid w:val="00B97834"/>
    <w:rsid w:val="00BA17DC"/>
    <w:rsid w:val="00BA70E6"/>
    <w:rsid w:val="00BB5FDF"/>
    <w:rsid w:val="00BC3EFC"/>
    <w:rsid w:val="00BD1473"/>
    <w:rsid w:val="00BD52C9"/>
    <w:rsid w:val="00BF0837"/>
    <w:rsid w:val="00BF18BA"/>
    <w:rsid w:val="00BF3C0E"/>
    <w:rsid w:val="00C02331"/>
    <w:rsid w:val="00C04697"/>
    <w:rsid w:val="00C137F7"/>
    <w:rsid w:val="00C31665"/>
    <w:rsid w:val="00C360FA"/>
    <w:rsid w:val="00C36708"/>
    <w:rsid w:val="00C41600"/>
    <w:rsid w:val="00C42E0F"/>
    <w:rsid w:val="00C452D8"/>
    <w:rsid w:val="00C5207C"/>
    <w:rsid w:val="00C55B60"/>
    <w:rsid w:val="00C61D3A"/>
    <w:rsid w:val="00C703A5"/>
    <w:rsid w:val="00C74BC2"/>
    <w:rsid w:val="00C77BBB"/>
    <w:rsid w:val="00C81DE6"/>
    <w:rsid w:val="00C87E42"/>
    <w:rsid w:val="00C90796"/>
    <w:rsid w:val="00C92831"/>
    <w:rsid w:val="00C9300F"/>
    <w:rsid w:val="00C95EB2"/>
    <w:rsid w:val="00C97882"/>
    <w:rsid w:val="00CA1127"/>
    <w:rsid w:val="00CA5D6B"/>
    <w:rsid w:val="00CB0FFD"/>
    <w:rsid w:val="00CC4EDA"/>
    <w:rsid w:val="00CC6ABC"/>
    <w:rsid w:val="00CD2B5D"/>
    <w:rsid w:val="00CE0EF8"/>
    <w:rsid w:val="00CE1121"/>
    <w:rsid w:val="00D002A1"/>
    <w:rsid w:val="00D02BBB"/>
    <w:rsid w:val="00D03B09"/>
    <w:rsid w:val="00D03ECE"/>
    <w:rsid w:val="00D10C30"/>
    <w:rsid w:val="00D11D1F"/>
    <w:rsid w:val="00D41C47"/>
    <w:rsid w:val="00D42BB1"/>
    <w:rsid w:val="00D523DE"/>
    <w:rsid w:val="00D53FB0"/>
    <w:rsid w:val="00D62AEB"/>
    <w:rsid w:val="00D8670F"/>
    <w:rsid w:val="00D9342A"/>
    <w:rsid w:val="00D94CDE"/>
    <w:rsid w:val="00DA3DBD"/>
    <w:rsid w:val="00DA4B51"/>
    <w:rsid w:val="00DA5C89"/>
    <w:rsid w:val="00DB1104"/>
    <w:rsid w:val="00DB3648"/>
    <w:rsid w:val="00DC458F"/>
    <w:rsid w:val="00DC6F0F"/>
    <w:rsid w:val="00DD0979"/>
    <w:rsid w:val="00DD2319"/>
    <w:rsid w:val="00DD491F"/>
    <w:rsid w:val="00DE10CA"/>
    <w:rsid w:val="00DF44A3"/>
    <w:rsid w:val="00DF5557"/>
    <w:rsid w:val="00E14022"/>
    <w:rsid w:val="00E1723A"/>
    <w:rsid w:val="00E36524"/>
    <w:rsid w:val="00E45895"/>
    <w:rsid w:val="00E567A5"/>
    <w:rsid w:val="00E61CF1"/>
    <w:rsid w:val="00E70203"/>
    <w:rsid w:val="00EA3139"/>
    <w:rsid w:val="00EA45B2"/>
    <w:rsid w:val="00EB4A13"/>
    <w:rsid w:val="00EC1017"/>
    <w:rsid w:val="00ED2CF2"/>
    <w:rsid w:val="00ED3C24"/>
    <w:rsid w:val="00ED5DD3"/>
    <w:rsid w:val="00EE0B40"/>
    <w:rsid w:val="00EE1F00"/>
    <w:rsid w:val="00EF25D8"/>
    <w:rsid w:val="00EF3827"/>
    <w:rsid w:val="00EF4EE6"/>
    <w:rsid w:val="00EF616A"/>
    <w:rsid w:val="00F14668"/>
    <w:rsid w:val="00F229AC"/>
    <w:rsid w:val="00F26902"/>
    <w:rsid w:val="00F32A07"/>
    <w:rsid w:val="00F34BC1"/>
    <w:rsid w:val="00F54CC4"/>
    <w:rsid w:val="00F604F2"/>
    <w:rsid w:val="00F6556D"/>
    <w:rsid w:val="00F819B3"/>
    <w:rsid w:val="00F854B7"/>
    <w:rsid w:val="00F86735"/>
    <w:rsid w:val="00FB3A06"/>
    <w:rsid w:val="00FB4933"/>
    <w:rsid w:val="00FE228C"/>
    <w:rsid w:val="00FE2D76"/>
    <w:rsid w:val="00FE6932"/>
    <w:rsid w:val="00FF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4A877"/>
  <w15:docId w15:val="{F35337E4-3568-4CF0-B8A4-01073D8E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0AC3"/>
    <w:pPr>
      <w:suppressAutoHyphens/>
    </w:pPr>
    <w:rPr>
      <w:rFonts w:ascii="Arial" w:eastAsia="Arial" w:hAnsi="Arial" w:cs="Tahoma"/>
      <w:kern w:val="1"/>
      <w:sz w:val="22"/>
      <w:szCs w:val="22"/>
      <w:lang w:val="en-US" w:eastAsia="ar-SA"/>
    </w:rPr>
  </w:style>
  <w:style w:type="paragraph" w:styleId="Heading1">
    <w:name w:val="heading 1"/>
    <w:basedOn w:val="Normal"/>
    <w:link w:val="Heading1Char"/>
    <w:uiPriority w:val="9"/>
    <w:qFormat/>
    <w:rsid w:val="00F229AC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AC3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0AC3"/>
    <w:rPr>
      <w:rFonts w:ascii="Tahoma" w:eastAsia="Arial" w:hAnsi="Tahoma" w:cs="Tahoma"/>
      <w:kern w:val="1"/>
      <w:sz w:val="16"/>
      <w:szCs w:val="16"/>
      <w:lang w:val="en-US" w:eastAsia="ar-SA"/>
    </w:rPr>
  </w:style>
  <w:style w:type="paragraph" w:styleId="NoSpacing">
    <w:name w:val="No Spacing"/>
    <w:link w:val="NoSpacingChar"/>
    <w:uiPriority w:val="1"/>
    <w:qFormat/>
    <w:rsid w:val="00C04697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04697"/>
    <w:rPr>
      <w:rFonts w:eastAsia="Times New Roman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C04697"/>
    <w:pPr>
      <w:tabs>
        <w:tab w:val="center" w:pos="4680"/>
        <w:tab w:val="right" w:pos="9360"/>
      </w:tabs>
      <w:suppressAutoHyphens w:val="0"/>
    </w:pPr>
    <w:rPr>
      <w:rFonts w:ascii="Calibri" w:eastAsia="Calibri" w:hAnsi="Calibri" w:cs="Times New Roman"/>
      <w:kern w:val="0"/>
    </w:rPr>
  </w:style>
  <w:style w:type="character" w:customStyle="1" w:styleId="HeaderChar">
    <w:name w:val="Header Char"/>
    <w:link w:val="Header"/>
    <w:uiPriority w:val="99"/>
    <w:rsid w:val="00C046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03B09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D03B09"/>
    <w:rPr>
      <w:rFonts w:ascii="Arial" w:eastAsia="Arial" w:hAnsi="Arial" w:cs="Tahoma"/>
      <w:kern w:val="1"/>
      <w:sz w:val="22"/>
      <w:szCs w:val="22"/>
      <w:lang w:eastAsia="ar-SA"/>
    </w:rPr>
  </w:style>
  <w:style w:type="paragraph" w:styleId="ListParagraph">
    <w:name w:val="List Paragraph"/>
    <w:basedOn w:val="Normal"/>
    <w:uiPriority w:val="34"/>
    <w:qFormat/>
    <w:rsid w:val="00D8670F"/>
    <w:pPr>
      <w:ind w:left="720"/>
    </w:pPr>
  </w:style>
  <w:style w:type="character" w:styleId="CommentReference">
    <w:name w:val="annotation reference"/>
    <w:uiPriority w:val="99"/>
    <w:semiHidden/>
    <w:unhideWhenUsed/>
    <w:rsid w:val="00302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704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02704"/>
    <w:rPr>
      <w:rFonts w:ascii="Arial" w:eastAsia="Arial" w:hAnsi="Arial" w:cs="Tahoma"/>
      <w:kern w:val="1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70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02704"/>
    <w:rPr>
      <w:rFonts w:ascii="Arial" w:eastAsia="Arial" w:hAnsi="Arial" w:cs="Tahoma"/>
      <w:b/>
      <w:bCs/>
      <w:kern w:val="1"/>
      <w:lang w:val="en-US" w:eastAsia="ar-SA"/>
    </w:rPr>
  </w:style>
  <w:style w:type="character" w:styleId="Hyperlink">
    <w:name w:val="Hyperlink"/>
    <w:rsid w:val="000309F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229AC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684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6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borynets@ifc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2017-03-07T00:00:00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AE44DB-30CE-4BBB-A75D-81744D1C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2130</Words>
  <Characters>12145</Characters>
  <Application>Microsoft Office Word</Application>
  <DocSecurity>0</DocSecurity>
  <Lines>101</Lines>
  <Paragraphs>28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>Project de refonte de la Centrale des risques de la BCT</vt:lpstr>
    </vt:vector>
  </TitlesOfParts>
  <Company/>
  <LinksUpToDate>false</LinksUpToDate>
  <CharactersWithSpaces>14247</CharactersWithSpaces>
  <SharedDoc>false</SharedDoc>
  <HLinks>
    <vt:vector size="6" baseType="variant">
      <vt:variant>
        <vt:i4>131090</vt:i4>
      </vt:variant>
      <vt:variant>
        <vt:i4>-1</vt:i4>
      </vt:variant>
      <vt:variant>
        <vt:i4>1050</vt:i4>
      </vt:variant>
      <vt:variant>
        <vt:i4>1</vt:i4>
      </vt:variant>
      <vt:variant>
        <vt:lpwstr>http://ifcintranet.ifc.org/wps/wcm/connect/fc65538043fc0f1ebeb0be869243d457/IFC-WBG-vertical-RGB-web.jpg?MOD=AJPERES&amp;CACHEID=fc65538043fc0f1ebeb0be869243d457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Pragmatica Consulting</dc:creator>
  <cp:lastModifiedBy>Kateryna Danylchenko</cp:lastModifiedBy>
  <cp:revision>2</cp:revision>
  <cp:lastPrinted>2017-03-06T10:29:00Z</cp:lastPrinted>
  <dcterms:created xsi:type="dcterms:W3CDTF">2020-04-06T08:18:00Z</dcterms:created>
  <dcterms:modified xsi:type="dcterms:W3CDTF">2020-04-06T08:18:00Z</dcterms:modified>
</cp:coreProperties>
</file>